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8"/>
        </w:tabs>
        <w:spacing w:before="27" w:after="56"/>
        <w:ind w:left="657" w:right="0" w:firstLine="0"/>
        <w:jc w:val="center"/>
        <w:rPr>
          <w:rFonts w:hint="eastAsia" w:eastAsiaTheme="minorEastAsia"/>
          <w:b/>
          <w:sz w:val="28"/>
          <w:lang w:eastAsia="zh-CN"/>
        </w:rPr>
      </w:pPr>
      <w:r>
        <w:rPr>
          <w:rFonts w:hint="eastAsia"/>
          <w:b/>
          <w:sz w:val="28"/>
          <w:u w:val="single"/>
          <w:lang w:eastAsia="zh-CN"/>
        </w:rPr>
        <w:t>加拿大名校硕士</w:t>
      </w:r>
      <w:r>
        <w:rPr>
          <w:b/>
          <w:sz w:val="28"/>
          <w:u w:val="single"/>
        </w:rPr>
        <w:t>项目</w:t>
      </w:r>
      <w:r>
        <w:rPr>
          <w:rFonts w:hint="eastAsia"/>
          <w:b/>
          <w:sz w:val="28"/>
          <w:u w:val="single"/>
          <w:lang w:eastAsia="zh-CN"/>
        </w:rPr>
        <w:t>清单</w:t>
      </w:r>
    </w:p>
    <w:tbl>
      <w:tblPr>
        <w:tblStyle w:val="6"/>
        <w:tblW w:w="9727" w:type="dxa"/>
        <w:tblInd w:w="7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2410"/>
        <w:gridCol w:w="3262"/>
        <w:gridCol w:w="3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10" w:type="dxa"/>
          </w:tcPr>
          <w:p>
            <w:pPr>
              <w:pStyle w:val="7"/>
              <w:spacing w:before="91" w:line="240" w:lineRule="auto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省份</w:t>
            </w:r>
          </w:p>
        </w:tc>
        <w:tc>
          <w:tcPr>
            <w:tcW w:w="2410" w:type="dxa"/>
          </w:tcPr>
          <w:p>
            <w:pPr>
              <w:pStyle w:val="7"/>
              <w:spacing w:before="91" w:line="240" w:lineRule="auto"/>
              <w:ind w:left="755"/>
              <w:rPr>
                <w:b/>
                <w:sz w:val="18"/>
              </w:rPr>
            </w:pPr>
            <w:r>
              <w:rPr>
                <w:b/>
                <w:sz w:val="18"/>
              </w:rPr>
              <w:t>学校中文名</w:t>
            </w:r>
          </w:p>
        </w:tc>
        <w:tc>
          <w:tcPr>
            <w:tcW w:w="3262" w:type="dxa"/>
          </w:tcPr>
          <w:p>
            <w:pPr>
              <w:pStyle w:val="7"/>
              <w:spacing w:before="91" w:line="240" w:lineRule="auto"/>
              <w:ind w:left="1159" w:right="1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学校英文名</w:t>
            </w:r>
          </w:p>
        </w:tc>
        <w:tc>
          <w:tcPr>
            <w:tcW w:w="3445" w:type="dxa"/>
          </w:tcPr>
          <w:p>
            <w:pPr>
              <w:pStyle w:val="7"/>
              <w:spacing w:before="91" w:line="240" w:lineRule="auto"/>
              <w:ind w:left="1251" w:right="1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硕士研究生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10" w:type="dxa"/>
          </w:tcPr>
          <w:p>
            <w:pPr>
              <w:pStyle w:val="7"/>
              <w:spacing w:line="294" w:lineRule="exact"/>
              <w:ind w:left="107"/>
              <w:rPr>
                <w:sz w:val="18"/>
              </w:rPr>
            </w:pPr>
            <w:r>
              <w:rPr>
                <w:sz w:val="18"/>
              </w:rPr>
              <w:t>BC</w:t>
            </w:r>
          </w:p>
        </w:tc>
        <w:tc>
          <w:tcPr>
            <w:tcW w:w="2410" w:type="dxa"/>
          </w:tcPr>
          <w:p>
            <w:pPr>
              <w:pStyle w:val="7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西蒙菲莎大学</w:t>
            </w:r>
          </w:p>
        </w:tc>
        <w:tc>
          <w:tcPr>
            <w:tcW w:w="3262" w:type="dxa"/>
          </w:tcPr>
          <w:p>
            <w:pPr>
              <w:pStyle w:val="7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Simon Fraser University</w:t>
            </w:r>
          </w:p>
        </w:tc>
        <w:tc>
          <w:tcPr>
            <w:tcW w:w="3445" w:type="dxa"/>
          </w:tcPr>
          <w:p>
            <w:pPr>
              <w:pStyle w:val="7"/>
              <w:spacing w:line="294" w:lineRule="exact"/>
              <w:ind w:left="107"/>
              <w:rPr>
                <w:sz w:val="18"/>
              </w:rPr>
            </w:pPr>
            <w:r>
              <w:rPr>
                <w:sz w:val="18"/>
              </w:rPr>
              <w:t>直录：TEAL-F 英语教育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0" w:type="dxa"/>
          </w:tcPr>
          <w:p>
            <w:pPr>
              <w:pStyle w:val="7"/>
              <w:spacing w:before="144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BC</w:t>
            </w:r>
          </w:p>
        </w:tc>
        <w:tc>
          <w:tcPr>
            <w:tcW w:w="2410" w:type="dxa"/>
          </w:tcPr>
          <w:p>
            <w:pPr>
              <w:pStyle w:val="7"/>
              <w:spacing w:before="144" w:line="240" w:lineRule="auto"/>
              <w:rPr>
                <w:sz w:val="18"/>
              </w:rPr>
            </w:pPr>
            <w:r>
              <w:rPr>
                <w:sz w:val="18"/>
              </w:rPr>
              <w:t>温哥华岛大学</w:t>
            </w:r>
          </w:p>
        </w:tc>
        <w:tc>
          <w:tcPr>
            <w:tcW w:w="3262" w:type="dxa"/>
          </w:tcPr>
          <w:p>
            <w:pPr>
              <w:pStyle w:val="7"/>
              <w:spacing w:before="144" w:line="240" w:lineRule="auto"/>
              <w:rPr>
                <w:sz w:val="18"/>
              </w:rPr>
            </w:pPr>
            <w:r>
              <w:rPr>
                <w:sz w:val="18"/>
              </w:rPr>
              <w:t>Vancouver Island University</w:t>
            </w:r>
          </w:p>
        </w:tc>
        <w:tc>
          <w:tcPr>
            <w:tcW w:w="3445" w:type="dxa"/>
          </w:tcPr>
          <w:p>
            <w:pPr>
              <w:pStyle w:val="7"/>
              <w:spacing w:line="310" w:lineRule="exact"/>
              <w:ind w:left="107"/>
              <w:rPr>
                <w:sz w:val="18"/>
              </w:rPr>
            </w:pPr>
            <w:r>
              <w:rPr>
                <w:sz w:val="18"/>
              </w:rPr>
              <w:t>双录和直录：MBA、MEd、</w:t>
            </w:r>
          </w:p>
          <w:p>
            <w:pPr>
              <w:pStyle w:val="7"/>
              <w:spacing w:line="294" w:lineRule="exact"/>
              <w:ind w:left="107"/>
              <w:rPr>
                <w:sz w:val="18"/>
              </w:rPr>
            </w:pPr>
            <w:r>
              <w:rPr>
                <w:sz w:val="18"/>
              </w:rPr>
              <w:t>MA Sustainable Leisure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0" w:type="dxa"/>
          </w:tcPr>
          <w:p>
            <w:pPr>
              <w:pStyle w:val="7"/>
              <w:spacing w:before="4" w:line="240" w:lineRule="auto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1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BC</w:t>
            </w:r>
          </w:p>
        </w:tc>
        <w:tc>
          <w:tcPr>
            <w:tcW w:w="2410" w:type="dxa"/>
          </w:tcPr>
          <w:p>
            <w:pPr>
              <w:pStyle w:val="7"/>
              <w:spacing w:before="4" w:line="240" w:lineRule="auto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汤姆逊河大学</w:t>
            </w:r>
          </w:p>
        </w:tc>
        <w:tc>
          <w:tcPr>
            <w:tcW w:w="3262" w:type="dxa"/>
          </w:tcPr>
          <w:p>
            <w:pPr>
              <w:pStyle w:val="7"/>
              <w:spacing w:before="4" w:line="240" w:lineRule="auto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Thompson Rivers University</w:t>
            </w:r>
          </w:p>
        </w:tc>
        <w:tc>
          <w:tcPr>
            <w:tcW w:w="3445" w:type="dxa"/>
          </w:tcPr>
          <w:p>
            <w:pPr>
              <w:pStyle w:val="7"/>
              <w:spacing w:line="310" w:lineRule="exact"/>
              <w:ind w:left="107"/>
              <w:rPr>
                <w:sz w:val="18"/>
              </w:rPr>
            </w:pPr>
            <w:r>
              <w:rPr>
                <w:sz w:val="18"/>
              </w:rPr>
              <w:t>双录和直录：MEd</w:t>
            </w:r>
          </w:p>
          <w:p>
            <w:pPr>
              <w:pStyle w:val="7"/>
              <w:spacing w:line="312" w:lineRule="exact"/>
              <w:ind w:left="107"/>
              <w:rPr>
                <w:sz w:val="18"/>
              </w:rPr>
            </w:pPr>
            <w:r>
              <w:rPr>
                <w:sz w:val="18"/>
              </w:rPr>
              <w:t>直录：MBA、Master in Environmental</w:t>
            </w:r>
          </w:p>
          <w:p>
            <w:pPr>
              <w:pStyle w:val="7"/>
              <w:spacing w:line="294" w:lineRule="exact"/>
              <w:ind w:left="107"/>
              <w:rPr>
                <w:sz w:val="18"/>
              </w:rPr>
            </w:pPr>
            <w:r>
              <w:rPr>
                <w:sz w:val="18"/>
              </w:rPr>
              <w:t>Economics and Management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0" w:type="dxa"/>
          </w:tcPr>
          <w:p>
            <w:pPr>
              <w:pStyle w:val="7"/>
              <w:spacing w:before="144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BC</w:t>
            </w:r>
          </w:p>
        </w:tc>
        <w:tc>
          <w:tcPr>
            <w:tcW w:w="2410" w:type="dxa"/>
          </w:tcPr>
          <w:p>
            <w:pPr>
              <w:pStyle w:val="7"/>
              <w:spacing w:before="144" w:line="240" w:lineRule="auto"/>
              <w:rPr>
                <w:sz w:val="18"/>
              </w:rPr>
            </w:pPr>
            <w:r>
              <w:rPr>
                <w:sz w:val="18"/>
              </w:rPr>
              <w:t>北英属哥伦比亚大学</w:t>
            </w:r>
          </w:p>
        </w:tc>
        <w:tc>
          <w:tcPr>
            <w:tcW w:w="3262" w:type="dxa"/>
          </w:tcPr>
          <w:p>
            <w:pPr>
              <w:pStyle w:val="7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University of North British</w:t>
            </w:r>
          </w:p>
          <w:p>
            <w:pPr>
              <w:pStyle w:val="7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Columbia</w:t>
            </w:r>
          </w:p>
        </w:tc>
        <w:tc>
          <w:tcPr>
            <w:tcW w:w="3445" w:type="dxa"/>
          </w:tcPr>
          <w:p>
            <w:pPr>
              <w:pStyle w:val="7"/>
              <w:spacing w:before="144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直录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0" w:type="dxa"/>
          </w:tcPr>
          <w:p>
            <w:pPr>
              <w:pStyle w:val="7"/>
              <w:spacing w:before="144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BC</w:t>
            </w:r>
          </w:p>
        </w:tc>
        <w:tc>
          <w:tcPr>
            <w:tcW w:w="2410" w:type="dxa"/>
          </w:tcPr>
          <w:p>
            <w:pPr>
              <w:pStyle w:val="7"/>
              <w:spacing w:before="144" w:line="240" w:lineRule="auto"/>
              <w:rPr>
                <w:sz w:val="18"/>
              </w:rPr>
            </w:pPr>
            <w:r>
              <w:rPr>
                <w:sz w:val="18"/>
              </w:rPr>
              <w:t>西三一大学</w:t>
            </w:r>
          </w:p>
        </w:tc>
        <w:tc>
          <w:tcPr>
            <w:tcW w:w="3262" w:type="dxa"/>
          </w:tcPr>
          <w:p>
            <w:pPr>
              <w:pStyle w:val="7"/>
              <w:spacing w:before="144" w:line="240" w:lineRule="auto"/>
              <w:rPr>
                <w:sz w:val="18"/>
              </w:rPr>
            </w:pPr>
            <w:r>
              <w:rPr>
                <w:sz w:val="18"/>
              </w:rPr>
              <w:t>Trinity Western University</w:t>
            </w:r>
          </w:p>
        </w:tc>
        <w:tc>
          <w:tcPr>
            <w:tcW w:w="3445" w:type="dxa"/>
          </w:tcPr>
          <w:p>
            <w:pPr>
              <w:pStyle w:val="7"/>
              <w:spacing w:line="310" w:lineRule="exact"/>
              <w:ind w:left="107"/>
              <w:rPr>
                <w:sz w:val="18"/>
              </w:rPr>
            </w:pPr>
            <w:r>
              <w:rPr>
                <w:sz w:val="18"/>
              </w:rPr>
              <w:t>双录 Pre-MBA/MBA、MA Leadership</w:t>
            </w:r>
          </w:p>
          <w:p>
            <w:pPr>
              <w:pStyle w:val="7"/>
              <w:spacing w:line="294" w:lineRule="exact"/>
              <w:ind w:left="107"/>
              <w:rPr>
                <w:sz w:val="18"/>
              </w:rPr>
            </w:pPr>
            <w:r>
              <w:rPr>
                <w:sz w:val="18"/>
              </w:rPr>
              <w:t>直 录 ：MA Leadership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10" w:type="dxa"/>
          </w:tcPr>
          <w:p>
            <w:pPr>
              <w:pStyle w:val="7"/>
              <w:spacing w:line="294" w:lineRule="exact"/>
              <w:ind w:left="107"/>
              <w:rPr>
                <w:sz w:val="18"/>
              </w:rPr>
            </w:pPr>
            <w:r>
              <w:rPr>
                <w:sz w:val="18"/>
              </w:rPr>
              <w:t>BC</w:t>
            </w:r>
          </w:p>
        </w:tc>
        <w:tc>
          <w:tcPr>
            <w:tcW w:w="2410" w:type="dxa"/>
          </w:tcPr>
          <w:p>
            <w:pPr>
              <w:pStyle w:val="7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皇家大学</w:t>
            </w:r>
          </w:p>
        </w:tc>
        <w:tc>
          <w:tcPr>
            <w:tcW w:w="3262" w:type="dxa"/>
          </w:tcPr>
          <w:p>
            <w:pPr>
              <w:pStyle w:val="7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Royal Roads University</w:t>
            </w:r>
          </w:p>
        </w:tc>
        <w:tc>
          <w:tcPr>
            <w:tcW w:w="3445" w:type="dxa"/>
          </w:tcPr>
          <w:p>
            <w:pPr>
              <w:pStyle w:val="7"/>
              <w:spacing w:line="294" w:lineRule="exact"/>
              <w:ind w:left="107"/>
              <w:rPr>
                <w:sz w:val="18"/>
              </w:rPr>
            </w:pPr>
            <w:r>
              <w:rPr>
                <w:sz w:val="18"/>
              </w:rPr>
              <w:t>双录和直录：MAIIC、MGM、MATM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0" w:type="dxa"/>
          </w:tcPr>
          <w:p>
            <w:pPr>
              <w:pStyle w:val="7"/>
              <w:spacing w:before="5" w:line="240" w:lineRule="auto"/>
              <w:ind w:left="0"/>
              <w:rPr>
                <w:rFonts w:ascii="宋体"/>
                <w:sz w:val="23"/>
              </w:rPr>
            </w:pPr>
          </w:p>
          <w:p>
            <w:pPr>
              <w:pStyle w:val="7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BC</w:t>
            </w:r>
          </w:p>
        </w:tc>
        <w:tc>
          <w:tcPr>
            <w:tcW w:w="2410" w:type="dxa"/>
          </w:tcPr>
          <w:p>
            <w:pPr>
              <w:pStyle w:val="7"/>
              <w:spacing w:before="5" w:line="240" w:lineRule="auto"/>
              <w:ind w:left="0"/>
              <w:rPr>
                <w:rFonts w:ascii="宋体"/>
                <w:sz w:val="23"/>
              </w:rPr>
            </w:pPr>
          </w:p>
          <w:p>
            <w:pPr>
              <w:pStyle w:val="7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纽约理工学院温哥华分校</w:t>
            </w:r>
          </w:p>
        </w:tc>
        <w:tc>
          <w:tcPr>
            <w:tcW w:w="3262" w:type="dxa"/>
          </w:tcPr>
          <w:p>
            <w:pPr>
              <w:pStyle w:val="7"/>
              <w:spacing w:before="158" w:line="225" w:lineRule="auto"/>
              <w:ind w:right="392"/>
              <w:rPr>
                <w:sz w:val="18"/>
              </w:rPr>
            </w:pPr>
            <w:r>
              <w:rPr>
                <w:sz w:val="18"/>
              </w:rPr>
              <w:t>New York Institute of Technology-Vancouver Campus</w:t>
            </w:r>
          </w:p>
        </w:tc>
        <w:tc>
          <w:tcPr>
            <w:tcW w:w="3445" w:type="dxa"/>
          </w:tcPr>
          <w:p>
            <w:pPr>
              <w:pStyle w:val="7"/>
              <w:spacing w:line="310" w:lineRule="exact"/>
              <w:ind w:left="107"/>
              <w:rPr>
                <w:sz w:val="18"/>
              </w:rPr>
            </w:pPr>
            <w:r>
              <w:rPr>
                <w:sz w:val="18"/>
              </w:rPr>
              <w:t>直录：MBA、MSc-Info,Network</w:t>
            </w:r>
          </w:p>
          <w:p>
            <w:pPr>
              <w:pStyle w:val="7"/>
              <w:spacing w:line="312" w:lineRule="exact"/>
              <w:ind w:left="107"/>
              <w:rPr>
                <w:sz w:val="18"/>
              </w:rPr>
            </w:pPr>
            <w:r>
              <w:rPr>
                <w:sz w:val="18"/>
              </w:rPr>
              <w:t>and Computer Security、 MSc-Energy</w:t>
            </w:r>
          </w:p>
          <w:p>
            <w:pPr>
              <w:pStyle w:val="7"/>
              <w:spacing w:line="294" w:lineRule="exact"/>
              <w:ind w:left="107"/>
              <w:rPr>
                <w:sz w:val="18"/>
              </w:rPr>
            </w:pPr>
            <w:r>
              <w:rPr>
                <w:sz w:val="18"/>
              </w:rPr>
              <w:t>Magt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0" w:type="dxa"/>
          </w:tcPr>
          <w:p>
            <w:pPr>
              <w:pStyle w:val="7"/>
              <w:spacing w:before="144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BC</w:t>
            </w:r>
          </w:p>
        </w:tc>
        <w:tc>
          <w:tcPr>
            <w:tcW w:w="2410" w:type="dxa"/>
          </w:tcPr>
          <w:p>
            <w:pPr>
              <w:pStyle w:val="7"/>
              <w:spacing w:before="144" w:line="240" w:lineRule="auto"/>
              <w:rPr>
                <w:sz w:val="18"/>
              </w:rPr>
            </w:pPr>
            <w:r>
              <w:rPr>
                <w:sz w:val="18"/>
              </w:rPr>
              <w:t>菲尔莱狄更斯大学温哥华</w:t>
            </w:r>
          </w:p>
        </w:tc>
        <w:tc>
          <w:tcPr>
            <w:tcW w:w="3262" w:type="dxa"/>
          </w:tcPr>
          <w:p>
            <w:pPr>
              <w:pStyle w:val="7"/>
              <w:spacing w:line="310" w:lineRule="exact"/>
              <w:rPr>
                <w:sz w:val="18"/>
              </w:rPr>
            </w:pPr>
            <w:r>
              <w:rPr>
                <w:sz w:val="18"/>
              </w:rPr>
              <w:t>Fairleigh Dickinson Univeristy-</w:t>
            </w:r>
          </w:p>
          <w:p>
            <w:pPr>
              <w:pStyle w:val="7"/>
              <w:spacing w:line="294" w:lineRule="exact"/>
              <w:rPr>
                <w:sz w:val="18"/>
              </w:rPr>
            </w:pPr>
            <w:r>
              <w:rPr>
                <w:sz w:val="18"/>
              </w:rPr>
              <w:t>Vancouver Campus</w:t>
            </w:r>
          </w:p>
        </w:tc>
        <w:tc>
          <w:tcPr>
            <w:tcW w:w="3445" w:type="dxa"/>
          </w:tcPr>
          <w:p>
            <w:pPr>
              <w:pStyle w:val="7"/>
              <w:spacing w:before="144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直录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10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MB</w:t>
            </w:r>
          </w:p>
        </w:tc>
        <w:tc>
          <w:tcPr>
            <w:tcW w:w="24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曼尼托巴大学</w:t>
            </w:r>
          </w:p>
        </w:tc>
        <w:tc>
          <w:tcPr>
            <w:tcW w:w="3262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University of Manitoba</w:t>
            </w:r>
          </w:p>
        </w:tc>
        <w:tc>
          <w:tcPr>
            <w:tcW w:w="3445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直录：MBA、MFin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0" w:type="dxa"/>
          </w:tcPr>
          <w:p>
            <w:pPr>
              <w:pStyle w:val="7"/>
              <w:spacing w:before="5" w:line="240" w:lineRule="auto"/>
              <w:ind w:left="0"/>
              <w:rPr>
                <w:rFonts w:ascii="宋体"/>
                <w:sz w:val="23"/>
              </w:rPr>
            </w:pPr>
          </w:p>
          <w:p>
            <w:pPr>
              <w:pStyle w:val="7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ON</w:t>
            </w:r>
          </w:p>
        </w:tc>
        <w:tc>
          <w:tcPr>
            <w:tcW w:w="2410" w:type="dxa"/>
          </w:tcPr>
          <w:p>
            <w:pPr>
              <w:pStyle w:val="7"/>
              <w:spacing w:before="5" w:line="240" w:lineRule="auto"/>
              <w:ind w:left="0"/>
              <w:rPr>
                <w:rFonts w:ascii="宋体"/>
                <w:sz w:val="23"/>
              </w:rPr>
            </w:pPr>
          </w:p>
          <w:p>
            <w:pPr>
              <w:pStyle w:val="7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布鲁克大学</w:t>
            </w:r>
          </w:p>
        </w:tc>
        <w:tc>
          <w:tcPr>
            <w:tcW w:w="3262" w:type="dxa"/>
          </w:tcPr>
          <w:p>
            <w:pPr>
              <w:pStyle w:val="7"/>
              <w:spacing w:before="5" w:line="240" w:lineRule="auto"/>
              <w:ind w:left="0"/>
              <w:rPr>
                <w:rFonts w:ascii="宋体"/>
                <w:sz w:val="23"/>
              </w:rPr>
            </w:pPr>
          </w:p>
          <w:p>
            <w:pPr>
              <w:pStyle w:val="7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Brock University</w:t>
            </w:r>
          </w:p>
        </w:tc>
        <w:tc>
          <w:tcPr>
            <w:tcW w:w="3445" w:type="dxa"/>
          </w:tcPr>
          <w:p>
            <w:pPr>
              <w:pStyle w:val="7"/>
              <w:spacing w:line="310" w:lineRule="exact"/>
              <w:ind w:left="107"/>
              <w:rPr>
                <w:sz w:val="18"/>
              </w:rPr>
            </w:pPr>
            <w:r>
              <w:rPr>
                <w:sz w:val="18"/>
              </w:rPr>
              <w:t>双录：PMPC、CAS、MPCE</w:t>
            </w:r>
          </w:p>
          <w:p>
            <w:pPr>
              <w:pStyle w:val="7"/>
              <w:spacing w:line="31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直录：</w:t>
            </w:r>
            <w:r>
              <w:rPr>
                <w:spacing w:val="-6"/>
                <w:sz w:val="18"/>
              </w:rPr>
              <w:t>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TESL</w:t>
            </w:r>
            <w:r>
              <w:rPr>
                <w:spacing w:val="-17"/>
                <w:sz w:val="18"/>
              </w:rPr>
              <w:t>、</w:t>
            </w:r>
            <w:r>
              <w:rPr>
                <w:sz w:val="18"/>
              </w:rPr>
              <w:t>MED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ISP</w:t>
            </w:r>
            <w:r>
              <w:rPr>
                <w:spacing w:val="-15"/>
                <w:sz w:val="18"/>
              </w:rPr>
              <w:t>、</w:t>
            </w:r>
            <w:r>
              <w:rPr>
                <w:sz w:val="18"/>
              </w:rPr>
              <w:t>MBA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ISP</w:t>
            </w:r>
            <w:r>
              <w:rPr>
                <w:spacing w:val="16"/>
                <w:sz w:val="18"/>
              </w:rPr>
              <w:t xml:space="preserve"> 、</w:t>
            </w:r>
          </w:p>
          <w:p>
            <w:pPr>
              <w:pStyle w:val="7"/>
              <w:spacing w:line="294" w:lineRule="exact"/>
              <w:ind w:left="107"/>
              <w:rPr>
                <w:sz w:val="18"/>
              </w:rPr>
            </w:pPr>
            <w:r>
              <w:rPr>
                <w:sz w:val="18"/>
              </w:rPr>
              <w:t>IMPACC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10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ON</w:t>
            </w:r>
          </w:p>
        </w:tc>
        <w:tc>
          <w:tcPr>
            <w:tcW w:w="24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劳伦森大学</w:t>
            </w:r>
          </w:p>
        </w:tc>
        <w:tc>
          <w:tcPr>
            <w:tcW w:w="3262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Laurentian University</w:t>
            </w:r>
          </w:p>
        </w:tc>
        <w:tc>
          <w:tcPr>
            <w:tcW w:w="3445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直录：MBA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10" w:type="dxa"/>
          </w:tcPr>
          <w:p>
            <w:pPr>
              <w:pStyle w:val="7"/>
              <w:spacing w:line="295" w:lineRule="exact"/>
              <w:ind w:left="107"/>
              <w:rPr>
                <w:sz w:val="18"/>
              </w:rPr>
            </w:pPr>
            <w:r>
              <w:rPr>
                <w:sz w:val="18"/>
              </w:rPr>
              <w:t>ON</w:t>
            </w:r>
          </w:p>
        </w:tc>
        <w:tc>
          <w:tcPr>
            <w:tcW w:w="2410" w:type="dxa"/>
          </w:tcPr>
          <w:p>
            <w:pPr>
              <w:pStyle w:val="7"/>
              <w:spacing w:line="295" w:lineRule="exact"/>
              <w:rPr>
                <w:sz w:val="18"/>
              </w:rPr>
            </w:pPr>
            <w:r>
              <w:rPr>
                <w:sz w:val="18"/>
              </w:rPr>
              <w:t>西安大略大学</w:t>
            </w:r>
          </w:p>
        </w:tc>
        <w:tc>
          <w:tcPr>
            <w:tcW w:w="3262" w:type="dxa"/>
          </w:tcPr>
          <w:p>
            <w:pPr>
              <w:pStyle w:val="7"/>
              <w:spacing w:line="295" w:lineRule="exact"/>
              <w:rPr>
                <w:sz w:val="18"/>
              </w:rPr>
            </w:pPr>
            <w:r>
              <w:rPr>
                <w:sz w:val="18"/>
              </w:rPr>
              <w:t>Western University</w:t>
            </w:r>
          </w:p>
        </w:tc>
        <w:tc>
          <w:tcPr>
            <w:tcW w:w="3445" w:type="dxa"/>
          </w:tcPr>
          <w:p>
            <w:pPr>
              <w:pStyle w:val="7"/>
              <w:spacing w:line="295" w:lineRule="exact"/>
              <w:ind w:left="107"/>
              <w:rPr>
                <w:sz w:val="18"/>
              </w:rPr>
            </w:pPr>
            <w:r>
              <w:rPr>
                <w:sz w:val="18"/>
              </w:rPr>
              <w:t>双录：TESL、工程硕士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610" w:type="dxa"/>
          </w:tcPr>
          <w:p>
            <w:pPr>
              <w:pStyle w:val="7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7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7"/>
              <w:spacing w:before="1"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7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ON</w:t>
            </w:r>
          </w:p>
        </w:tc>
        <w:tc>
          <w:tcPr>
            <w:tcW w:w="2410" w:type="dxa"/>
          </w:tcPr>
          <w:p>
            <w:pPr>
              <w:pStyle w:val="7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7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7"/>
              <w:spacing w:before="1"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7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温莎大学</w:t>
            </w:r>
          </w:p>
        </w:tc>
        <w:tc>
          <w:tcPr>
            <w:tcW w:w="3262" w:type="dxa"/>
          </w:tcPr>
          <w:p>
            <w:pPr>
              <w:pStyle w:val="7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7"/>
              <w:spacing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7"/>
              <w:spacing w:before="1" w:line="240" w:lineRule="auto"/>
              <w:ind w:left="0"/>
              <w:rPr>
                <w:rFonts w:ascii="宋体"/>
                <w:sz w:val="24"/>
              </w:rPr>
            </w:pPr>
          </w:p>
          <w:p>
            <w:pPr>
              <w:pStyle w:val="7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University of Windsor</w:t>
            </w:r>
          </w:p>
        </w:tc>
        <w:tc>
          <w:tcPr>
            <w:tcW w:w="3445" w:type="dxa"/>
          </w:tcPr>
          <w:p>
            <w:pPr>
              <w:pStyle w:val="7"/>
              <w:spacing w:before="2" w:line="225" w:lineRule="auto"/>
              <w:ind w:left="107" w:right="1166"/>
              <w:rPr>
                <w:sz w:val="18"/>
              </w:rPr>
            </w:pPr>
            <w:r>
              <w:rPr>
                <w:sz w:val="18"/>
              </w:rPr>
              <w:t>双录和直录</w:t>
            </w:r>
          </w:p>
          <w:p>
            <w:pPr>
              <w:pStyle w:val="7"/>
              <w:spacing w:before="2" w:line="225" w:lineRule="auto"/>
              <w:ind w:left="107" w:right="1166"/>
              <w:rPr>
                <w:sz w:val="18"/>
              </w:rPr>
            </w:pPr>
            <w:r>
              <w:rPr>
                <w:sz w:val="18"/>
              </w:rPr>
              <w:t>MOM、MENG、MED、</w:t>
            </w:r>
          </w:p>
          <w:p>
            <w:pPr>
              <w:pStyle w:val="7"/>
              <w:spacing w:line="225" w:lineRule="auto"/>
              <w:ind w:left="107" w:right="1231"/>
              <w:rPr>
                <w:sz w:val="18"/>
              </w:rPr>
            </w:pPr>
            <w:r>
              <w:rPr>
                <w:sz w:val="18"/>
              </w:rPr>
              <w:t>MENG-Automotive、M.Applied Computing、M.Acturial Science、</w:t>
            </w:r>
          </w:p>
          <w:p>
            <w:pPr>
              <w:pStyle w:val="7"/>
              <w:spacing w:line="308" w:lineRule="exact"/>
              <w:ind w:left="107"/>
              <w:rPr>
                <w:sz w:val="18"/>
              </w:rPr>
            </w:pPr>
            <w:r>
              <w:rPr>
                <w:sz w:val="18"/>
              </w:rPr>
              <w:t>M.Applied Eco and Policy、M.Medical</w:t>
            </w:r>
          </w:p>
          <w:p>
            <w:pPr>
              <w:pStyle w:val="7"/>
              <w:spacing w:line="294" w:lineRule="exact"/>
              <w:ind w:left="107"/>
              <w:rPr>
                <w:sz w:val="18"/>
              </w:rPr>
            </w:pPr>
            <w:r>
              <w:rPr>
                <w:sz w:val="18"/>
              </w:rPr>
              <w:t>Biotech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10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ON</w:t>
            </w:r>
          </w:p>
        </w:tc>
        <w:tc>
          <w:tcPr>
            <w:tcW w:w="24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劳瑞尔大学</w:t>
            </w:r>
          </w:p>
        </w:tc>
        <w:tc>
          <w:tcPr>
            <w:tcW w:w="3262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Wilfrid Laurier University</w:t>
            </w:r>
          </w:p>
        </w:tc>
        <w:tc>
          <w:tcPr>
            <w:tcW w:w="3445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双录 Pre-MBA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10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ON</w:t>
            </w:r>
          </w:p>
        </w:tc>
        <w:tc>
          <w:tcPr>
            <w:tcW w:w="24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湖首大学</w:t>
            </w:r>
          </w:p>
        </w:tc>
        <w:tc>
          <w:tcPr>
            <w:tcW w:w="3262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Lakehead University</w:t>
            </w:r>
          </w:p>
        </w:tc>
        <w:tc>
          <w:tcPr>
            <w:tcW w:w="3445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双录和直录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10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ON</w:t>
            </w:r>
          </w:p>
        </w:tc>
        <w:tc>
          <w:tcPr>
            <w:tcW w:w="24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圭尔夫大学</w:t>
            </w:r>
          </w:p>
        </w:tc>
        <w:tc>
          <w:tcPr>
            <w:tcW w:w="3262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University of Guelph</w:t>
            </w:r>
          </w:p>
        </w:tc>
        <w:tc>
          <w:tcPr>
            <w:tcW w:w="3445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预科 GPP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0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QC</w:t>
            </w:r>
          </w:p>
        </w:tc>
        <w:tc>
          <w:tcPr>
            <w:tcW w:w="24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蒙特利尔大学</w:t>
            </w:r>
          </w:p>
        </w:tc>
        <w:tc>
          <w:tcPr>
            <w:tcW w:w="3262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University of Montreal</w:t>
            </w:r>
          </w:p>
        </w:tc>
        <w:tc>
          <w:tcPr>
            <w:tcW w:w="3445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直录：商法硕士 LL.M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10" w:type="dxa"/>
          </w:tcPr>
          <w:p>
            <w:pPr>
              <w:pStyle w:val="7"/>
              <w:spacing w:before="146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NB</w:t>
            </w:r>
          </w:p>
        </w:tc>
        <w:tc>
          <w:tcPr>
            <w:tcW w:w="2410" w:type="dxa"/>
          </w:tcPr>
          <w:p>
            <w:pPr>
              <w:pStyle w:val="7"/>
              <w:spacing w:before="146" w:line="240" w:lineRule="auto"/>
              <w:rPr>
                <w:sz w:val="18"/>
              </w:rPr>
            </w:pPr>
            <w:r>
              <w:rPr>
                <w:sz w:val="18"/>
              </w:rPr>
              <w:t>新布伦瑞克大学</w:t>
            </w:r>
          </w:p>
        </w:tc>
        <w:tc>
          <w:tcPr>
            <w:tcW w:w="3262" w:type="dxa"/>
          </w:tcPr>
          <w:p>
            <w:pPr>
              <w:pStyle w:val="7"/>
              <w:spacing w:before="146" w:line="240" w:lineRule="auto"/>
              <w:rPr>
                <w:sz w:val="18"/>
              </w:rPr>
            </w:pPr>
            <w:r>
              <w:rPr>
                <w:sz w:val="18"/>
              </w:rPr>
              <w:t>University of New Brunswick</w:t>
            </w:r>
          </w:p>
        </w:tc>
        <w:tc>
          <w:tcPr>
            <w:tcW w:w="3445" w:type="dxa"/>
          </w:tcPr>
          <w:p>
            <w:pPr>
              <w:pStyle w:val="7"/>
              <w:spacing w:line="312" w:lineRule="exact"/>
              <w:ind w:left="107"/>
              <w:rPr>
                <w:sz w:val="18"/>
              </w:rPr>
            </w:pPr>
            <w:r>
              <w:rPr>
                <w:sz w:val="18"/>
              </w:rPr>
              <w:t>双录： Pre-MBA</w:t>
            </w:r>
          </w:p>
          <w:p>
            <w:pPr>
              <w:pStyle w:val="7"/>
              <w:spacing w:line="294" w:lineRule="exact"/>
              <w:ind w:left="107"/>
              <w:rPr>
                <w:sz w:val="18"/>
              </w:rPr>
            </w:pPr>
            <w:r>
              <w:rPr>
                <w:sz w:val="18"/>
              </w:rPr>
              <w:t>直录：MBA、MQIM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0" w:type="dxa"/>
          </w:tcPr>
          <w:p>
            <w:pPr>
              <w:pStyle w:val="7"/>
              <w:spacing w:before="5" w:line="240" w:lineRule="auto"/>
              <w:ind w:left="0"/>
              <w:rPr>
                <w:rFonts w:ascii="宋体"/>
                <w:sz w:val="23"/>
              </w:rPr>
            </w:pPr>
          </w:p>
          <w:p>
            <w:pPr>
              <w:pStyle w:val="7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NS</w:t>
            </w:r>
          </w:p>
        </w:tc>
        <w:tc>
          <w:tcPr>
            <w:tcW w:w="2410" w:type="dxa"/>
          </w:tcPr>
          <w:p>
            <w:pPr>
              <w:pStyle w:val="7"/>
              <w:spacing w:before="5" w:line="240" w:lineRule="auto"/>
              <w:ind w:left="0"/>
              <w:rPr>
                <w:rFonts w:ascii="宋体"/>
                <w:sz w:val="23"/>
              </w:rPr>
            </w:pPr>
          </w:p>
          <w:p>
            <w:pPr>
              <w:pStyle w:val="7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圣玛丽大学</w:t>
            </w:r>
          </w:p>
        </w:tc>
        <w:tc>
          <w:tcPr>
            <w:tcW w:w="3262" w:type="dxa"/>
          </w:tcPr>
          <w:p>
            <w:pPr>
              <w:pStyle w:val="7"/>
              <w:spacing w:before="5" w:line="240" w:lineRule="auto"/>
              <w:ind w:left="0"/>
              <w:rPr>
                <w:rFonts w:ascii="宋体"/>
                <w:sz w:val="23"/>
              </w:rPr>
            </w:pPr>
          </w:p>
          <w:p>
            <w:pPr>
              <w:pStyle w:val="7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Saint Mary's University</w:t>
            </w:r>
          </w:p>
        </w:tc>
        <w:tc>
          <w:tcPr>
            <w:tcW w:w="3445" w:type="dxa"/>
          </w:tcPr>
          <w:p>
            <w:pPr>
              <w:pStyle w:val="7"/>
              <w:spacing w:line="310" w:lineRule="exact"/>
              <w:ind w:left="107"/>
              <w:rPr>
                <w:sz w:val="18"/>
              </w:rPr>
            </w:pPr>
            <w:r>
              <w:rPr>
                <w:sz w:val="18"/>
              </w:rPr>
              <w:t>双录：MFin</w:t>
            </w:r>
          </w:p>
          <w:p>
            <w:pPr>
              <w:pStyle w:val="7"/>
              <w:spacing w:line="312" w:lineRule="exact"/>
              <w:ind w:left="107"/>
              <w:rPr>
                <w:sz w:val="18"/>
              </w:rPr>
            </w:pPr>
            <w:r>
              <w:rPr>
                <w:sz w:val="18"/>
              </w:rPr>
              <w:t>直录：MFin 、MBA、科技创新硕士、应</w:t>
            </w:r>
          </w:p>
          <w:p>
            <w:pPr>
              <w:pStyle w:val="7"/>
              <w:spacing w:line="294" w:lineRule="exact"/>
              <w:ind w:left="107"/>
              <w:rPr>
                <w:sz w:val="18"/>
              </w:rPr>
            </w:pPr>
            <w:r>
              <w:rPr>
                <w:sz w:val="18"/>
              </w:rPr>
              <w:t>用经济学硕士、计算机和数据分析硕士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0" w:type="dxa"/>
          </w:tcPr>
          <w:p>
            <w:pPr>
              <w:pStyle w:val="7"/>
              <w:spacing w:before="144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NS</w:t>
            </w:r>
          </w:p>
        </w:tc>
        <w:tc>
          <w:tcPr>
            <w:tcW w:w="2410" w:type="dxa"/>
          </w:tcPr>
          <w:p>
            <w:pPr>
              <w:pStyle w:val="7"/>
              <w:spacing w:before="144" w:line="240" w:lineRule="auto"/>
              <w:rPr>
                <w:sz w:val="18"/>
              </w:rPr>
            </w:pPr>
            <w:r>
              <w:rPr>
                <w:sz w:val="18"/>
              </w:rPr>
              <w:t>达尔豪斯大学</w:t>
            </w:r>
          </w:p>
        </w:tc>
        <w:tc>
          <w:tcPr>
            <w:tcW w:w="3262" w:type="dxa"/>
          </w:tcPr>
          <w:p>
            <w:pPr>
              <w:pStyle w:val="7"/>
              <w:spacing w:before="144" w:line="240" w:lineRule="auto"/>
              <w:rPr>
                <w:sz w:val="18"/>
              </w:rPr>
            </w:pPr>
            <w:r>
              <w:rPr>
                <w:sz w:val="18"/>
              </w:rPr>
              <w:t>Dalhousie University</w:t>
            </w:r>
          </w:p>
        </w:tc>
        <w:tc>
          <w:tcPr>
            <w:tcW w:w="3445" w:type="dxa"/>
          </w:tcPr>
          <w:p>
            <w:pPr>
              <w:pStyle w:val="7"/>
              <w:spacing w:line="310" w:lineRule="exact"/>
              <w:ind w:left="107"/>
              <w:rPr>
                <w:sz w:val="18"/>
              </w:rPr>
            </w:pPr>
            <w:r>
              <w:rPr>
                <w:sz w:val="18"/>
              </w:rPr>
              <w:t>双录：网络技术硕士</w:t>
            </w:r>
            <w:bookmarkStart w:id="0" w:name="_GoBack"/>
            <w:bookmarkEnd w:id="0"/>
          </w:p>
          <w:p>
            <w:pPr>
              <w:pStyle w:val="7"/>
              <w:spacing w:line="294" w:lineRule="exact"/>
              <w:ind w:left="107"/>
              <w:rPr>
                <w:sz w:val="18"/>
              </w:rPr>
            </w:pPr>
            <w:r>
              <w:rPr>
                <w:sz w:val="18"/>
              </w:rPr>
              <w:t>直录：MBA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10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NS</w:t>
            </w:r>
          </w:p>
        </w:tc>
        <w:tc>
          <w:tcPr>
            <w:tcW w:w="24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海角大学</w:t>
            </w:r>
          </w:p>
        </w:tc>
        <w:tc>
          <w:tcPr>
            <w:tcW w:w="3262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Cape Breton University</w:t>
            </w:r>
          </w:p>
        </w:tc>
        <w:tc>
          <w:tcPr>
            <w:tcW w:w="3445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双录：Pre-MBA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10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NS</w:t>
            </w:r>
          </w:p>
        </w:tc>
        <w:tc>
          <w:tcPr>
            <w:tcW w:w="24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圣文森特山大学</w:t>
            </w:r>
          </w:p>
        </w:tc>
        <w:tc>
          <w:tcPr>
            <w:tcW w:w="3262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Mount Saint Vincent University</w:t>
            </w:r>
          </w:p>
        </w:tc>
        <w:tc>
          <w:tcPr>
            <w:tcW w:w="3445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双录和直录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0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PEI</w:t>
            </w:r>
          </w:p>
        </w:tc>
        <w:tc>
          <w:tcPr>
            <w:tcW w:w="24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爱德华王子岛大学</w:t>
            </w:r>
          </w:p>
        </w:tc>
        <w:tc>
          <w:tcPr>
            <w:tcW w:w="3262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University of Prince Edward Island</w:t>
            </w:r>
          </w:p>
        </w:tc>
        <w:tc>
          <w:tcPr>
            <w:tcW w:w="3445" w:type="dxa"/>
          </w:tcPr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直录：教育硕士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10" w:type="dxa"/>
          </w:tcPr>
          <w:p>
            <w:pPr>
              <w:pStyle w:val="7"/>
              <w:spacing w:before="7" w:line="240" w:lineRule="auto"/>
              <w:ind w:left="0"/>
              <w:rPr>
                <w:rFonts w:ascii="宋体"/>
                <w:sz w:val="23"/>
              </w:rPr>
            </w:pPr>
          </w:p>
          <w:p>
            <w:pPr>
              <w:pStyle w:val="7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NL</w:t>
            </w:r>
          </w:p>
        </w:tc>
        <w:tc>
          <w:tcPr>
            <w:tcW w:w="2410" w:type="dxa"/>
          </w:tcPr>
          <w:p>
            <w:pPr>
              <w:pStyle w:val="7"/>
              <w:spacing w:before="7" w:line="240" w:lineRule="auto"/>
              <w:ind w:left="0"/>
              <w:rPr>
                <w:rFonts w:ascii="宋体"/>
                <w:sz w:val="23"/>
              </w:rPr>
            </w:pPr>
          </w:p>
          <w:p>
            <w:pPr>
              <w:pStyle w:val="7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纪念大学</w:t>
            </w:r>
          </w:p>
        </w:tc>
        <w:tc>
          <w:tcPr>
            <w:tcW w:w="3262" w:type="dxa"/>
          </w:tcPr>
          <w:p>
            <w:pPr>
              <w:pStyle w:val="7"/>
              <w:spacing w:before="7" w:line="240" w:lineRule="auto"/>
              <w:ind w:left="0"/>
              <w:rPr>
                <w:rFonts w:ascii="宋体"/>
                <w:sz w:val="23"/>
              </w:rPr>
            </w:pPr>
          </w:p>
          <w:p>
            <w:pPr>
              <w:pStyle w:val="7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Memorial University</w:t>
            </w:r>
          </w:p>
        </w:tc>
        <w:tc>
          <w:tcPr>
            <w:tcW w:w="3445" w:type="dxa"/>
          </w:tcPr>
          <w:p>
            <w:pPr>
              <w:pStyle w:val="7"/>
              <w:spacing w:before="4" w:line="225" w:lineRule="auto"/>
              <w:ind w:left="107" w:right="52"/>
              <w:rPr>
                <w:sz w:val="18"/>
              </w:rPr>
            </w:pPr>
            <w:r>
              <w:rPr>
                <w:sz w:val="18"/>
              </w:rPr>
              <w:t>双录和直录：计算机工程，石油工程，环境系统管理工程，安全与风险工程，能源</w:t>
            </w:r>
          </w:p>
          <w:p>
            <w:pPr>
              <w:pStyle w:val="7"/>
              <w:spacing w:line="290" w:lineRule="exact"/>
              <w:ind w:left="107"/>
              <w:rPr>
                <w:sz w:val="18"/>
              </w:rPr>
            </w:pPr>
            <w:r>
              <w:rPr>
                <w:sz w:val="18"/>
              </w:rPr>
              <w:t>系统工程硕士</w:t>
            </w:r>
          </w:p>
        </w:tc>
      </w:tr>
    </w:tbl>
    <w:p>
      <w:pPr>
        <w:spacing w:after="0" w:line="290" w:lineRule="exact"/>
        <w:rPr>
          <w:sz w:val="18"/>
        </w:rPr>
        <w:sectPr>
          <w:headerReference r:id="rId3" w:type="default"/>
          <w:pgSz w:w="11910" w:h="16840"/>
          <w:pgMar w:top="500" w:right="960" w:bottom="280" w:left="300" w:header="0" w:footer="0" w:gutter="0"/>
        </w:sectPr>
      </w:pPr>
    </w:p>
    <w:p/>
    <w:sectPr>
      <w:headerReference r:id="rId4" w:type="default"/>
      <w:pgSz w:w="11910" w:h="16840"/>
      <w:pgMar w:top="500" w:right="960" w:bottom="280" w:left="3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15BB1"/>
    <w:rsid w:val="08CE355E"/>
    <w:rsid w:val="17487E49"/>
    <w:rsid w:val="304232DA"/>
    <w:rsid w:val="33A15BB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5"/>
      <w:ind w:left="657"/>
      <w:jc w:val="center"/>
      <w:outlineLvl w:val="1"/>
    </w:pPr>
    <w:rPr>
      <w:rFonts w:ascii="微软雅黑" w:hAnsi="微软雅黑" w:eastAsia="微软雅黑" w:cs="微软雅黑"/>
      <w:b/>
      <w:bCs/>
      <w:sz w:val="28"/>
      <w:szCs w:val="28"/>
      <w:lang w:val="ja-JP" w:eastAsia="ja-JP" w:bidi="ja-JP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ja-JP" w:eastAsia="ja-JP" w:bidi="ja-JP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pPr>
      <w:spacing w:line="292" w:lineRule="exact"/>
      <w:ind w:left="110"/>
    </w:pPr>
    <w:rPr>
      <w:rFonts w:ascii="微软雅黑" w:hAnsi="微软雅黑" w:eastAsia="微软雅黑" w:cs="微软雅黑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2018-09-06T03:48:00Z</dcterms:created>
  <dc:creator>程闽</dc:creator>
  <cp:lastModifiedBy>程闽</cp:lastModifiedBy>
  <dcterms:modified xsi:type="dcterms:W3CDTF">2018-09-06T06:20:39Z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