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48AF930E" w:rsidR="00950A26" w:rsidRDefault="00080A16" w:rsidP="00080A16">
      <w:pPr>
        <w:jc w:val="left"/>
        <w:rPr>
          <w:rFonts w:ascii="Calibri" w:eastAsia="黑体" w:hAnsi="Calibri"/>
          <w:color w:val="806000" w:themeColor="accent4" w:themeShade="80"/>
          <w:sz w:val="32"/>
          <w:szCs w:val="28"/>
        </w:rPr>
      </w:pPr>
      <w:r w:rsidRPr="00080A16">
        <w:rPr>
          <w:rFonts w:ascii="Calibri" w:eastAsia="黑体" w:hAnsi="Calibri" w:hint="eastAsia"/>
          <w:color w:val="806000" w:themeColor="accent4" w:themeShade="80"/>
          <w:sz w:val="32"/>
          <w:szCs w:val="28"/>
        </w:rPr>
        <w:t>中日青少年交流促进年项目</w:t>
      </w:r>
    </w:p>
    <w:p w14:paraId="422023F2" w14:textId="11BDDA62" w:rsidR="00950A26" w:rsidRDefault="00950A26" w:rsidP="00950A26">
      <w:pPr>
        <w:widowControl/>
        <w:jc w:val="right"/>
        <w:rPr>
          <w:rFonts w:ascii="Calibri" w:eastAsia="黑体" w:hAnsi="Calibri"/>
          <w:color w:val="1F3864" w:themeColor="accent5" w:themeShade="80"/>
          <w:sz w:val="56"/>
          <w:szCs w:val="28"/>
        </w:rPr>
      </w:pPr>
    </w:p>
    <w:p w14:paraId="3B6F906F" w14:textId="4204B9F5" w:rsidR="00080A16" w:rsidRDefault="00080A16" w:rsidP="00950A26">
      <w:pPr>
        <w:widowControl/>
        <w:jc w:val="right"/>
        <w:rPr>
          <w:rFonts w:ascii="Calibri" w:eastAsia="黑体" w:hAnsi="Calibri"/>
          <w:color w:val="1F3864" w:themeColor="accent5" w:themeShade="80"/>
          <w:sz w:val="56"/>
          <w:szCs w:val="28"/>
        </w:rPr>
      </w:pPr>
    </w:p>
    <w:p w14:paraId="4A5EB85B" w14:textId="77777777" w:rsidR="00080A16" w:rsidRPr="00D54332" w:rsidRDefault="00080A16" w:rsidP="00950A26">
      <w:pPr>
        <w:widowControl/>
        <w:jc w:val="right"/>
        <w:rPr>
          <w:rFonts w:ascii="Calibri" w:eastAsia="黑体" w:hAnsi="Calibri"/>
          <w:color w:val="1F3864" w:themeColor="accent5" w:themeShade="80"/>
          <w:sz w:val="56"/>
          <w:szCs w:val="28"/>
        </w:rPr>
      </w:pPr>
    </w:p>
    <w:p w14:paraId="386F135C" w14:textId="480510E7" w:rsidR="00AE5E74" w:rsidRPr="00950F8E" w:rsidRDefault="00021FF5" w:rsidP="00950A26">
      <w:pPr>
        <w:widowControl/>
        <w:spacing w:line="1200" w:lineRule="exact"/>
        <w:jc w:val="right"/>
        <w:rPr>
          <w:rFonts w:ascii="Calibri" w:eastAsia="黑体" w:hAnsi="Calibri"/>
          <w:color w:val="385623" w:themeColor="accent6" w:themeShade="80"/>
          <w:sz w:val="80"/>
          <w:szCs w:val="80"/>
        </w:rPr>
      </w:pPr>
      <w:bookmarkStart w:id="0" w:name="_Hlk1027290"/>
      <w:r w:rsidRPr="00950F8E">
        <w:rPr>
          <w:rFonts w:ascii="Calibri" w:eastAsia="黑体" w:hAnsi="Calibri" w:hint="eastAsia"/>
          <w:color w:val="385623" w:themeColor="accent6" w:themeShade="80"/>
          <w:sz w:val="80"/>
          <w:szCs w:val="80"/>
        </w:rPr>
        <w:t>日本</w:t>
      </w:r>
      <w:bookmarkStart w:id="1" w:name="_Hlk1546584"/>
      <w:r w:rsidR="00950F8E" w:rsidRPr="00950F8E">
        <w:rPr>
          <w:rFonts w:ascii="Calibri" w:eastAsia="黑体" w:hAnsi="Calibri" w:hint="eastAsia"/>
          <w:color w:val="385623" w:themeColor="accent6" w:themeShade="80"/>
          <w:sz w:val="80"/>
          <w:szCs w:val="80"/>
        </w:rPr>
        <w:t>芝浦工业</w:t>
      </w:r>
      <w:r w:rsidR="004417B5" w:rsidRPr="00950F8E">
        <w:rPr>
          <w:rFonts w:ascii="Calibri" w:eastAsia="黑体" w:hAnsi="Calibri" w:hint="eastAsia"/>
          <w:color w:val="385623" w:themeColor="accent6" w:themeShade="80"/>
          <w:sz w:val="80"/>
          <w:szCs w:val="80"/>
        </w:rPr>
        <w:t>大学</w:t>
      </w:r>
      <w:bookmarkEnd w:id="1"/>
    </w:p>
    <w:p w14:paraId="06DDB33F" w14:textId="21865414" w:rsidR="00950A26" w:rsidRPr="00080A16" w:rsidRDefault="00950A26" w:rsidP="00950A26">
      <w:pPr>
        <w:widowControl/>
        <w:spacing w:line="1200" w:lineRule="exact"/>
        <w:jc w:val="right"/>
        <w:rPr>
          <w:rFonts w:ascii="Calibri" w:eastAsia="黑体" w:hAnsi="Calibri"/>
          <w:color w:val="7F7F7F" w:themeColor="text1" w:themeTint="80"/>
          <w:sz w:val="56"/>
          <w:szCs w:val="70"/>
        </w:rPr>
      </w:pPr>
      <w:r w:rsidRPr="00080A16">
        <w:rPr>
          <w:rFonts w:ascii="Calibri" w:eastAsia="黑体" w:hAnsi="Calibri"/>
          <w:color w:val="7F7F7F" w:themeColor="text1" w:themeTint="80"/>
          <w:sz w:val="56"/>
          <w:szCs w:val="70"/>
        </w:rPr>
        <w:t>2019·</w:t>
      </w:r>
      <w:r w:rsidR="00950F8E" w:rsidRPr="00950F8E">
        <w:rPr>
          <w:rFonts w:ascii="Calibri" w:eastAsia="黑体" w:hAnsi="Calibri" w:hint="eastAsia"/>
          <w:color w:val="7F7F7F" w:themeColor="text1" w:themeTint="80"/>
          <w:sz w:val="56"/>
          <w:szCs w:val="70"/>
        </w:rPr>
        <w:t>理工科实验主题短期课程</w:t>
      </w:r>
    </w:p>
    <w:bookmarkEnd w:id="0"/>
    <w:p w14:paraId="63A91473" w14:textId="59942391" w:rsidR="00950A26" w:rsidRPr="00950F8E" w:rsidRDefault="00950F8E" w:rsidP="00950F8E">
      <w:pPr>
        <w:widowControl/>
        <w:wordWrap w:val="0"/>
        <w:jc w:val="right"/>
        <w:rPr>
          <w:rFonts w:ascii="Calibri" w:eastAsia="黑体" w:hAnsi="Calibri"/>
          <w:color w:val="1F3864" w:themeColor="accent5" w:themeShade="80"/>
          <w:sz w:val="24"/>
          <w:szCs w:val="24"/>
        </w:rPr>
      </w:pPr>
      <w:r w:rsidRPr="00950F8E">
        <w:rPr>
          <w:rFonts w:ascii="Calibri" w:eastAsia="黑体" w:hAnsi="Calibri"/>
          <w:color w:val="404040" w:themeColor="text1" w:themeTint="BF"/>
          <w:sz w:val="24"/>
          <w:szCs w:val="24"/>
        </w:rPr>
        <w:t>Shibaura University of Technology</w:t>
      </w:r>
      <w:r w:rsidRPr="00950F8E">
        <w:rPr>
          <w:rFonts w:ascii="Calibri" w:eastAsia="黑体" w:hAnsi="Calibri" w:hint="eastAsia"/>
          <w:color w:val="404040" w:themeColor="text1" w:themeTint="BF"/>
          <w:sz w:val="24"/>
          <w:szCs w:val="24"/>
        </w:rPr>
        <w:t>·</w:t>
      </w:r>
      <w:r w:rsidRPr="00950F8E">
        <w:rPr>
          <w:rFonts w:ascii="Calibri" w:eastAsia="黑体" w:hAnsi="Calibri"/>
          <w:color w:val="404040" w:themeColor="text1" w:themeTint="BF"/>
          <w:sz w:val="24"/>
          <w:szCs w:val="24"/>
        </w:rPr>
        <w:t xml:space="preserve">Science </w:t>
      </w:r>
      <w:r w:rsidRPr="00950F8E">
        <w:rPr>
          <w:rFonts w:ascii="Calibri" w:eastAsia="黑体" w:hAnsi="Calibri" w:hint="eastAsia"/>
          <w:color w:val="404040" w:themeColor="text1" w:themeTint="BF"/>
          <w:sz w:val="24"/>
          <w:szCs w:val="24"/>
        </w:rPr>
        <w:t>&amp;</w:t>
      </w:r>
      <w:r w:rsidRPr="00950F8E">
        <w:rPr>
          <w:rFonts w:ascii="Calibri" w:eastAsia="黑体" w:hAnsi="Calibri"/>
          <w:color w:val="404040" w:themeColor="text1" w:themeTint="BF"/>
          <w:sz w:val="24"/>
          <w:szCs w:val="24"/>
        </w:rPr>
        <w:t xml:space="preserve"> </w:t>
      </w:r>
      <w:r w:rsidRPr="00950F8E">
        <w:rPr>
          <w:rFonts w:ascii="Calibri" w:eastAsia="黑体" w:hAnsi="Calibri" w:hint="eastAsia"/>
          <w:color w:val="404040" w:themeColor="text1" w:themeTint="BF"/>
          <w:sz w:val="24"/>
          <w:szCs w:val="24"/>
        </w:rPr>
        <w:t>E</w:t>
      </w:r>
      <w:r w:rsidRPr="00950F8E">
        <w:rPr>
          <w:rFonts w:ascii="Calibri" w:eastAsia="黑体" w:hAnsi="Calibri"/>
          <w:color w:val="404040" w:themeColor="text1" w:themeTint="BF"/>
          <w:sz w:val="24"/>
          <w:szCs w:val="24"/>
        </w:rPr>
        <w:t xml:space="preserve">ngineering </w:t>
      </w:r>
      <w:r w:rsidRPr="00950F8E">
        <w:rPr>
          <w:rFonts w:ascii="Calibri" w:eastAsia="黑体" w:hAnsi="Calibri" w:hint="eastAsia"/>
          <w:color w:val="404040" w:themeColor="text1" w:themeTint="BF"/>
          <w:sz w:val="24"/>
          <w:szCs w:val="24"/>
        </w:rPr>
        <w:t>E</w:t>
      </w:r>
      <w:r w:rsidRPr="00950F8E">
        <w:rPr>
          <w:rFonts w:ascii="Calibri" w:eastAsia="黑体" w:hAnsi="Calibri"/>
          <w:color w:val="404040" w:themeColor="text1" w:themeTint="BF"/>
          <w:sz w:val="24"/>
          <w:szCs w:val="24"/>
        </w:rPr>
        <w:t xml:space="preserve">xperiment </w:t>
      </w:r>
      <w:r w:rsidRPr="00950F8E">
        <w:rPr>
          <w:rFonts w:ascii="Calibri" w:eastAsia="黑体" w:hAnsi="Calibri" w:hint="eastAsia"/>
          <w:color w:val="404040" w:themeColor="text1" w:themeTint="BF"/>
          <w:sz w:val="24"/>
          <w:szCs w:val="24"/>
        </w:rPr>
        <w:t>C</w:t>
      </w:r>
      <w:r w:rsidRPr="00950F8E">
        <w:rPr>
          <w:rFonts w:ascii="Calibri" w:eastAsia="黑体" w:hAnsi="Calibri"/>
          <w:color w:val="404040" w:themeColor="text1" w:themeTint="BF"/>
          <w:sz w:val="24"/>
          <w:szCs w:val="24"/>
        </w:rPr>
        <w:t>ourse</w:t>
      </w:r>
      <w:r w:rsidR="00047A7A" w:rsidRPr="00950F8E">
        <w:rPr>
          <w:rFonts w:ascii="Calibri" w:eastAsia="黑体" w:hAnsi="Calibri" w:hint="eastAsia"/>
          <w:color w:val="404040" w:themeColor="text1" w:themeTint="BF"/>
          <w:sz w:val="24"/>
          <w:szCs w:val="24"/>
        </w:rPr>
        <w:t>（</w:t>
      </w:r>
      <w:r w:rsidR="00047A7A" w:rsidRPr="00950F8E">
        <w:rPr>
          <w:rFonts w:ascii="Calibri" w:eastAsia="黑体" w:hAnsi="Calibri" w:hint="eastAsia"/>
          <w:color w:val="404040" w:themeColor="text1" w:themeTint="BF"/>
          <w:sz w:val="24"/>
          <w:szCs w:val="24"/>
        </w:rPr>
        <w:t>2</w:t>
      </w:r>
      <w:r w:rsidR="00047A7A" w:rsidRPr="00950F8E">
        <w:rPr>
          <w:rFonts w:ascii="Calibri" w:eastAsia="黑体" w:hAnsi="Calibri"/>
          <w:color w:val="404040" w:themeColor="text1" w:themeTint="BF"/>
          <w:sz w:val="24"/>
          <w:szCs w:val="24"/>
        </w:rPr>
        <w:t>019</w:t>
      </w:r>
      <w:r w:rsidR="00047A7A" w:rsidRPr="00950F8E">
        <w:rPr>
          <w:rFonts w:ascii="Calibri" w:eastAsia="黑体" w:hAnsi="Calibri" w:hint="eastAsia"/>
          <w:color w:val="404040" w:themeColor="text1" w:themeTint="BF"/>
          <w:sz w:val="24"/>
          <w:szCs w:val="24"/>
        </w:rPr>
        <w:t>）</w:t>
      </w: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33F77452" w:rsidR="00D031BA" w:rsidRDefault="00D031BA">
      <w:pPr>
        <w:widowControl/>
        <w:jc w:val="left"/>
        <w:rPr>
          <w:rFonts w:ascii="Calibri" w:eastAsia="黑体" w:hAnsi="Calibri"/>
          <w:color w:val="1F3864" w:themeColor="accent5" w:themeShade="80"/>
          <w:sz w:val="32"/>
          <w:szCs w:val="28"/>
        </w:rPr>
      </w:pPr>
    </w:p>
    <w:p w14:paraId="37364DA0" w14:textId="6FBE79F7" w:rsidR="00080A16" w:rsidRDefault="00080A16">
      <w:pPr>
        <w:widowControl/>
        <w:jc w:val="left"/>
        <w:rPr>
          <w:rFonts w:ascii="Calibri" w:eastAsia="黑体" w:hAnsi="Calibri"/>
          <w:color w:val="1F3864" w:themeColor="accent5" w:themeShade="80"/>
          <w:sz w:val="32"/>
          <w:szCs w:val="28"/>
        </w:rPr>
      </w:pPr>
    </w:p>
    <w:p w14:paraId="7959DDA8" w14:textId="77777777" w:rsidR="00080A16" w:rsidRPr="00D54332" w:rsidRDefault="00080A16">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78AFDF97"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080A16">
        <w:rPr>
          <w:rFonts w:ascii="Calibri" w:eastAsia="黑体" w:hAnsi="Calibri" w:hint="eastAsia"/>
          <w:color w:val="404040" w:themeColor="text1" w:themeTint="BF"/>
          <w:szCs w:val="21"/>
        </w:rPr>
        <w:t>短期研学</w:t>
      </w:r>
    </w:p>
    <w:p w14:paraId="5399B5CE" w14:textId="533EBB6B"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5514D6" w:rsidRPr="005514D6">
        <w:rPr>
          <w:rFonts w:ascii="Calibri" w:eastAsia="黑体" w:hAnsi="Calibri"/>
          <w:color w:val="404040" w:themeColor="text1" w:themeTint="BF"/>
          <w:szCs w:val="21"/>
        </w:rPr>
        <w:t>223000</w:t>
      </w:r>
      <w:r w:rsidR="005514D6" w:rsidRPr="005514D6">
        <w:rPr>
          <w:rFonts w:ascii="Calibri" w:eastAsia="黑体" w:hAnsi="Calibri"/>
          <w:color w:val="404040" w:themeColor="text1" w:themeTint="BF"/>
          <w:szCs w:val="21"/>
        </w:rPr>
        <w:t>日元</w:t>
      </w:r>
    </w:p>
    <w:p w14:paraId="4AE08A02" w14:textId="7F452CF4" w:rsidR="00C46A00" w:rsidRPr="00C46A00" w:rsidRDefault="00C46A00" w:rsidP="00D031BA">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sidR="00905CFE">
        <w:rPr>
          <w:rFonts w:ascii="Calibri" w:eastAsia="黑体" w:hAnsi="Calibri" w:hint="eastAsia"/>
          <w:color w:val="404040" w:themeColor="text1" w:themeTint="BF"/>
          <w:szCs w:val="21"/>
        </w:rPr>
        <w:t>30</w:t>
      </w:r>
      <w:r w:rsidR="00905CFE">
        <w:rPr>
          <w:rFonts w:ascii="Calibri" w:eastAsia="黑体" w:hAnsi="Calibri" w:hint="eastAsia"/>
          <w:color w:val="404040" w:themeColor="text1" w:themeTint="BF"/>
          <w:szCs w:val="21"/>
        </w:rPr>
        <w:t>人</w:t>
      </w:r>
    </w:p>
    <w:p w14:paraId="231B5754" w14:textId="388FF9C0"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950F8E" w:rsidRPr="00950F8E">
        <w:rPr>
          <w:rFonts w:ascii="Calibri" w:eastAsia="黑体" w:hAnsi="Calibri"/>
          <w:color w:val="404040" w:themeColor="text1" w:themeTint="BF"/>
          <w:szCs w:val="21"/>
        </w:rPr>
        <w:t>2019</w:t>
      </w:r>
      <w:r w:rsidR="00950F8E" w:rsidRPr="00950F8E">
        <w:rPr>
          <w:rFonts w:ascii="Calibri" w:eastAsia="黑体" w:hAnsi="Calibri"/>
          <w:color w:val="404040" w:themeColor="text1" w:themeTint="BF"/>
          <w:szCs w:val="21"/>
        </w:rPr>
        <w:t>年</w:t>
      </w:r>
      <w:r w:rsidR="00950F8E" w:rsidRPr="00950F8E">
        <w:rPr>
          <w:rFonts w:ascii="Calibri" w:eastAsia="黑体" w:hAnsi="Calibri"/>
          <w:color w:val="404040" w:themeColor="text1" w:themeTint="BF"/>
          <w:szCs w:val="21"/>
        </w:rPr>
        <w:t>7</w:t>
      </w:r>
      <w:r w:rsidR="00950F8E" w:rsidRPr="00950F8E">
        <w:rPr>
          <w:rFonts w:ascii="Calibri" w:eastAsia="黑体" w:hAnsi="Calibri"/>
          <w:color w:val="404040" w:themeColor="text1" w:themeTint="BF"/>
          <w:szCs w:val="21"/>
        </w:rPr>
        <w:t>月</w:t>
      </w:r>
      <w:r w:rsidR="00950F8E" w:rsidRPr="00950F8E">
        <w:rPr>
          <w:rFonts w:ascii="Calibri" w:eastAsia="黑体" w:hAnsi="Calibri"/>
          <w:color w:val="404040" w:themeColor="text1" w:themeTint="BF"/>
          <w:szCs w:val="21"/>
        </w:rPr>
        <w:t>18</w:t>
      </w:r>
      <w:r w:rsidR="00950F8E" w:rsidRPr="00950F8E">
        <w:rPr>
          <w:rFonts w:ascii="Calibri" w:eastAsia="黑体" w:hAnsi="Calibri"/>
          <w:color w:val="404040" w:themeColor="text1" w:themeTint="BF"/>
          <w:szCs w:val="21"/>
        </w:rPr>
        <w:t>日</w:t>
      </w:r>
      <w:r w:rsidR="00950F8E">
        <w:rPr>
          <w:rFonts w:ascii="Calibri" w:eastAsia="黑体" w:hAnsi="Calibri" w:hint="eastAsia"/>
          <w:color w:val="404040" w:themeColor="text1" w:themeTint="BF"/>
          <w:szCs w:val="21"/>
        </w:rPr>
        <w:t>至</w:t>
      </w:r>
      <w:r w:rsidR="00950F8E" w:rsidRPr="00950F8E">
        <w:rPr>
          <w:rFonts w:ascii="Calibri" w:eastAsia="黑体" w:hAnsi="Calibri"/>
          <w:color w:val="404040" w:themeColor="text1" w:themeTint="BF"/>
          <w:szCs w:val="21"/>
        </w:rPr>
        <w:t>7</w:t>
      </w:r>
      <w:r w:rsidR="00950F8E" w:rsidRPr="00950F8E">
        <w:rPr>
          <w:rFonts w:ascii="Calibri" w:eastAsia="黑体" w:hAnsi="Calibri"/>
          <w:color w:val="404040" w:themeColor="text1" w:themeTint="BF"/>
          <w:szCs w:val="21"/>
        </w:rPr>
        <w:t>月</w:t>
      </w:r>
      <w:r w:rsidR="00950F8E" w:rsidRPr="00950F8E">
        <w:rPr>
          <w:rFonts w:ascii="Calibri" w:eastAsia="黑体" w:hAnsi="Calibri"/>
          <w:color w:val="404040" w:themeColor="text1" w:themeTint="BF"/>
          <w:szCs w:val="21"/>
        </w:rPr>
        <w:t>27</w:t>
      </w:r>
      <w:r w:rsidR="00950F8E" w:rsidRPr="00950F8E">
        <w:rPr>
          <w:rFonts w:ascii="Calibri" w:eastAsia="黑体" w:hAnsi="Calibri"/>
          <w:color w:val="404040" w:themeColor="text1" w:themeTint="BF"/>
          <w:szCs w:val="21"/>
        </w:rPr>
        <w:t>日</w:t>
      </w:r>
    </w:p>
    <w:p w14:paraId="6AF1FADE" w14:textId="37A58BB5"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950F8E" w:rsidRPr="00950F8E">
        <w:rPr>
          <w:rFonts w:ascii="Calibri" w:eastAsia="黑体" w:hAnsi="Calibri"/>
          <w:color w:val="404040" w:themeColor="text1" w:themeTint="BF"/>
          <w:szCs w:val="21"/>
        </w:rPr>
        <w:t>2019</w:t>
      </w:r>
      <w:r w:rsidR="00950F8E" w:rsidRPr="00950F8E">
        <w:rPr>
          <w:rFonts w:ascii="Calibri" w:eastAsia="黑体" w:hAnsi="Calibri"/>
          <w:color w:val="404040" w:themeColor="text1" w:themeTint="BF"/>
          <w:szCs w:val="21"/>
        </w:rPr>
        <w:t>年</w:t>
      </w:r>
      <w:r w:rsidR="001C7300">
        <w:rPr>
          <w:rFonts w:ascii="Calibri" w:eastAsia="黑体" w:hAnsi="Calibri"/>
          <w:color w:val="404040" w:themeColor="text1" w:themeTint="BF"/>
          <w:szCs w:val="21"/>
        </w:rPr>
        <w:t>5</w:t>
      </w:r>
      <w:r w:rsidR="00950F8E" w:rsidRPr="00950F8E">
        <w:rPr>
          <w:rFonts w:ascii="Calibri" w:eastAsia="黑体" w:hAnsi="Calibri"/>
          <w:color w:val="404040" w:themeColor="text1" w:themeTint="BF"/>
          <w:szCs w:val="21"/>
        </w:rPr>
        <w:t>月</w:t>
      </w:r>
      <w:r w:rsidR="001C7300">
        <w:rPr>
          <w:rFonts w:ascii="Calibri" w:eastAsia="黑体" w:hAnsi="Calibri"/>
          <w:color w:val="404040" w:themeColor="text1" w:themeTint="BF"/>
          <w:szCs w:val="21"/>
        </w:rPr>
        <w:t>31</w:t>
      </w:r>
      <w:r w:rsidR="00950F8E" w:rsidRPr="00950F8E">
        <w:rPr>
          <w:rFonts w:ascii="Calibri" w:eastAsia="黑体" w:hAnsi="Calibri"/>
          <w:color w:val="404040" w:themeColor="text1" w:themeTint="BF"/>
          <w:szCs w:val="21"/>
        </w:rPr>
        <w:t>日</w:t>
      </w:r>
    </w:p>
    <w:p w14:paraId="7BA3A686" w14:textId="41F41C7A" w:rsidR="00D54332" w:rsidRPr="00F267FF" w:rsidRDefault="00D031BA" w:rsidP="00F267FF">
      <w:pPr>
        <w:widowControl/>
        <w:spacing w:line="400" w:lineRule="exact"/>
        <w:jc w:val="left"/>
        <w:rPr>
          <w:rFonts w:ascii="Calibri" w:eastAsia="黑体" w:hAnsi="Calibri"/>
          <w:color w:val="404040" w:themeColor="text1" w:themeTint="BF"/>
          <w:szCs w:val="21"/>
        </w:rPr>
        <w:sectPr w:rsidR="00D54332" w:rsidRPr="00F267FF" w:rsidSect="00950F8E">
          <w:pgSz w:w="11906" w:h="16838"/>
          <w:pgMar w:top="1440" w:right="1080" w:bottom="1440" w:left="1080" w:header="851" w:footer="992"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cols w:space="425"/>
          <w:docGrid w:type="lines" w:linePitch="312"/>
        </w:sect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F267FF">
        <w:rPr>
          <w:rFonts w:ascii="Calibri" w:eastAsia="黑体" w:hAnsi="Calibri" w:hint="eastAsia"/>
          <w:color w:val="404040" w:themeColor="text1" w:themeTint="BF"/>
          <w:szCs w:val="21"/>
        </w:rPr>
        <w:t>电子工科等相关专业</w:t>
      </w: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950F8E" w:rsidRDefault="00D91EE6" w:rsidP="00D91EE6">
      <w:pPr>
        <w:pStyle w:val="a3"/>
        <w:widowControl/>
        <w:ind w:left="420" w:firstLineChars="0" w:firstLine="0"/>
        <w:jc w:val="right"/>
        <w:rPr>
          <w:rFonts w:ascii="Calibri" w:eastAsia="黑体" w:hAnsi="Calibri"/>
          <w:color w:val="385623" w:themeColor="accent6" w:themeShade="80"/>
          <w:sz w:val="44"/>
          <w:szCs w:val="24"/>
        </w:rPr>
      </w:pPr>
      <w:r w:rsidRPr="00950F8E">
        <w:rPr>
          <w:rFonts w:ascii="Calibri" w:eastAsia="黑体" w:hAnsi="Calibri" w:hint="eastAsia"/>
          <w:color w:val="385623" w:themeColor="accent6" w:themeShade="80"/>
          <w:sz w:val="44"/>
          <w:szCs w:val="24"/>
        </w:rPr>
        <w:sym w:font="Wingdings" w:char="F0EE"/>
      </w:r>
      <w:r w:rsidRPr="00950F8E">
        <w:rPr>
          <w:rFonts w:ascii="Calibri" w:eastAsia="黑体" w:hAnsi="Calibri" w:hint="eastAsia"/>
          <w:color w:val="385623" w:themeColor="accent6" w:themeShade="80"/>
          <w:sz w:val="44"/>
          <w:szCs w:val="24"/>
        </w:rPr>
        <w:t>目录</w:t>
      </w:r>
      <w:r w:rsidRPr="00950F8E">
        <w:rPr>
          <w:rFonts w:ascii="Calibri" w:eastAsia="黑体" w:hAnsi="Calibri" w:hint="eastAsia"/>
          <w:color w:val="385623" w:themeColor="accent6" w:themeShade="8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bookmarkStart w:id="2" w:name="_GoBack"/>
        <w:p w14:paraId="5A14D85A" w14:textId="4FADEDFE" w:rsidR="00B103C1" w:rsidRPr="00B103C1" w:rsidRDefault="00D91EE6">
          <w:pPr>
            <w:pStyle w:val="TOC1"/>
            <w:tabs>
              <w:tab w:val="right" w:leader="dot" w:pos="9736"/>
            </w:tabs>
            <w:rPr>
              <w:noProof/>
              <w:sz w:val="24"/>
              <w:szCs w:val="24"/>
            </w:rPr>
          </w:pPr>
          <w:r w:rsidRPr="00B103C1">
            <w:rPr>
              <w:sz w:val="24"/>
              <w:szCs w:val="24"/>
            </w:rPr>
            <w:fldChar w:fldCharType="begin"/>
          </w:r>
          <w:r w:rsidRPr="00B103C1">
            <w:rPr>
              <w:sz w:val="24"/>
              <w:szCs w:val="24"/>
            </w:rPr>
            <w:instrText xml:space="preserve"> TOC \o "1-3" \h \z \u </w:instrText>
          </w:r>
          <w:r w:rsidRPr="00B103C1">
            <w:rPr>
              <w:sz w:val="24"/>
              <w:szCs w:val="24"/>
            </w:rPr>
            <w:fldChar w:fldCharType="separate"/>
          </w:r>
          <w:hyperlink w:anchor="_Toc3194277" w:history="1">
            <w:r w:rsidR="00B103C1" w:rsidRPr="00B103C1">
              <w:rPr>
                <w:rStyle w:val="a9"/>
                <w:rFonts w:ascii="Wingdings" w:eastAsia="黑体" w:hAnsi="Wingdings"/>
                <w:noProof/>
                <w:sz w:val="24"/>
                <w:szCs w:val="24"/>
              </w:rPr>
              <w:t></w:t>
            </w:r>
            <w:r w:rsidR="00B103C1" w:rsidRPr="00B103C1">
              <w:rPr>
                <w:rStyle w:val="a9"/>
                <w:rFonts w:ascii="Calibri" w:eastAsia="黑体" w:hAnsi="Calibri"/>
                <w:noProof/>
                <w:sz w:val="24"/>
                <w:szCs w:val="24"/>
              </w:rPr>
              <w:t xml:space="preserve"> </w:t>
            </w:r>
            <w:r w:rsidR="00B103C1" w:rsidRPr="00B103C1">
              <w:rPr>
                <w:rStyle w:val="a9"/>
                <w:rFonts w:ascii="Calibri" w:eastAsia="黑体" w:hAnsi="Calibri"/>
                <w:noProof/>
                <w:sz w:val="24"/>
                <w:szCs w:val="24"/>
              </w:rPr>
              <w:t>基本信息</w:t>
            </w:r>
            <w:r w:rsidR="00B103C1" w:rsidRPr="00B103C1">
              <w:rPr>
                <w:rStyle w:val="a9"/>
                <w:rFonts w:ascii="Calibri" w:eastAsia="黑体" w:hAnsi="Calibri"/>
                <w:noProof/>
                <w:sz w:val="24"/>
                <w:szCs w:val="24"/>
              </w:rPr>
              <w:t>|Basic Information</w:t>
            </w:r>
            <w:r w:rsidR="00B103C1" w:rsidRPr="00B103C1">
              <w:rPr>
                <w:noProof/>
                <w:webHidden/>
                <w:sz w:val="24"/>
                <w:szCs w:val="24"/>
              </w:rPr>
              <w:tab/>
            </w:r>
            <w:r w:rsidR="00B103C1" w:rsidRPr="00B103C1">
              <w:rPr>
                <w:noProof/>
                <w:webHidden/>
                <w:sz w:val="24"/>
                <w:szCs w:val="24"/>
              </w:rPr>
              <w:fldChar w:fldCharType="begin"/>
            </w:r>
            <w:r w:rsidR="00B103C1" w:rsidRPr="00B103C1">
              <w:rPr>
                <w:noProof/>
                <w:webHidden/>
                <w:sz w:val="24"/>
                <w:szCs w:val="24"/>
              </w:rPr>
              <w:instrText xml:space="preserve"> PAGEREF _Toc3194277 \h </w:instrText>
            </w:r>
            <w:r w:rsidR="00B103C1" w:rsidRPr="00B103C1">
              <w:rPr>
                <w:noProof/>
                <w:webHidden/>
                <w:sz w:val="24"/>
                <w:szCs w:val="24"/>
              </w:rPr>
            </w:r>
            <w:r w:rsidR="00B103C1" w:rsidRPr="00B103C1">
              <w:rPr>
                <w:noProof/>
                <w:webHidden/>
                <w:sz w:val="24"/>
                <w:szCs w:val="24"/>
              </w:rPr>
              <w:fldChar w:fldCharType="separate"/>
            </w:r>
            <w:r w:rsidR="00B103C1" w:rsidRPr="00B103C1">
              <w:rPr>
                <w:noProof/>
                <w:webHidden/>
                <w:sz w:val="24"/>
                <w:szCs w:val="24"/>
              </w:rPr>
              <w:t>1</w:t>
            </w:r>
            <w:r w:rsidR="00B103C1" w:rsidRPr="00B103C1">
              <w:rPr>
                <w:noProof/>
                <w:webHidden/>
                <w:sz w:val="24"/>
                <w:szCs w:val="24"/>
              </w:rPr>
              <w:fldChar w:fldCharType="end"/>
            </w:r>
          </w:hyperlink>
        </w:p>
        <w:p w14:paraId="6CBCD9B2" w14:textId="4735A1C7" w:rsidR="00B103C1" w:rsidRPr="00B103C1" w:rsidRDefault="00B103C1">
          <w:pPr>
            <w:pStyle w:val="TOC1"/>
            <w:tabs>
              <w:tab w:val="right" w:leader="dot" w:pos="9736"/>
            </w:tabs>
            <w:rPr>
              <w:noProof/>
              <w:sz w:val="24"/>
              <w:szCs w:val="24"/>
            </w:rPr>
          </w:pPr>
          <w:hyperlink w:anchor="_Toc3194278"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项目导语</w:t>
            </w:r>
            <w:r w:rsidRPr="00B103C1">
              <w:rPr>
                <w:rStyle w:val="a9"/>
                <w:rFonts w:ascii="Calibri" w:eastAsia="黑体" w:hAnsi="Calibri"/>
                <w:noProof/>
                <w:sz w:val="24"/>
                <w:szCs w:val="24"/>
              </w:rPr>
              <w:t>|Program Lead-in</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_Toc3194278 \h </w:instrText>
            </w:r>
            <w:r w:rsidRPr="00B103C1">
              <w:rPr>
                <w:noProof/>
                <w:webHidden/>
                <w:sz w:val="24"/>
                <w:szCs w:val="24"/>
              </w:rPr>
            </w:r>
            <w:r w:rsidRPr="00B103C1">
              <w:rPr>
                <w:noProof/>
                <w:webHidden/>
                <w:sz w:val="24"/>
                <w:szCs w:val="24"/>
              </w:rPr>
              <w:fldChar w:fldCharType="separate"/>
            </w:r>
            <w:r w:rsidRPr="00B103C1">
              <w:rPr>
                <w:noProof/>
                <w:webHidden/>
                <w:sz w:val="24"/>
                <w:szCs w:val="24"/>
              </w:rPr>
              <w:t>1</w:t>
            </w:r>
            <w:r w:rsidRPr="00B103C1">
              <w:rPr>
                <w:noProof/>
                <w:webHidden/>
                <w:sz w:val="24"/>
                <w:szCs w:val="24"/>
              </w:rPr>
              <w:fldChar w:fldCharType="end"/>
            </w:r>
          </w:hyperlink>
        </w:p>
        <w:p w14:paraId="23F87C2D" w14:textId="773275F6" w:rsidR="00B103C1" w:rsidRPr="00B103C1" w:rsidRDefault="00B103C1">
          <w:pPr>
            <w:pStyle w:val="TOC1"/>
            <w:tabs>
              <w:tab w:val="right" w:leader="dot" w:pos="9736"/>
            </w:tabs>
            <w:rPr>
              <w:noProof/>
              <w:sz w:val="24"/>
              <w:szCs w:val="24"/>
            </w:rPr>
          </w:pPr>
          <w:hyperlink w:anchor="_Toc3194279"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院校简介</w:t>
            </w:r>
            <w:r w:rsidRPr="00B103C1">
              <w:rPr>
                <w:rStyle w:val="a9"/>
                <w:rFonts w:ascii="Calibri" w:eastAsia="黑体" w:hAnsi="Calibri"/>
                <w:noProof/>
                <w:sz w:val="24"/>
                <w:szCs w:val="24"/>
              </w:rPr>
              <w:t>|University Introduction</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_Toc3194279 \h </w:instrText>
            </w:r>
            <w:r w:rsidRPr="00B103C1">
              <w:rPr>
                <w:noProof/>
                <w:webHidden/>
                <w:sz w:val="24"/>
                <w:szCs w:val="24"/>
              </w:rPr>
            </w:r>
            <w:r w:rsidRPr="00B103C1">
              <w:rPr>
                <w:noProof/>
                <w:webHidden/>
                <w:sz w:val="24"/>
                <w:szCs w:val="24"/>
              </w:rPr>
              <w:fldChar w:fldCharType="separate"/>
            </w:r>
            <w:r w:rsidRPr="00B103C1">
              <w:rPr>
                <w:noProof/>
                <w:webHidden/>
                <w:sz w:val="24"/>
                <w:szCs w:val="24"/>
              </w:rPr>
              <w:t>1</w:t>
            </w:r>
            <w:r w:rsidRPr="00B103C1">
              <w:rPr>
                <w:noProof/>
                <w:webHidden/>
                <w:sz w:val="24"/>
                <w:szCs w:val="24"/>
              </w:rPr>
              <w:fldChar w:fldCharType="end"/>
            </w:r>
          </w:hyperlink>
        </w:p>
        <w:p w14:paraId="0EC07D3A" w14:textId="7F0C46E4" w:rsidR="00B103C1" w:rsidRPr="00B103C1" w:rsidRDefault="00B103C1">
          <w:pPr>
            <w:pStyle w:val="TOC1"/>
            <w:tabs>
              <w:tab w:val="right" w:leader="dot" w:pos="9736"/>
            </w:tabs>
            <w:rPr>
              <w:noProof/>
              <w:sz w:val="24"/>
              <w:szCs w:val="24"/>
            </w:rPr>
          </w:pPr>
          <w:hyperlink w:anchor="_Toc3194280"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项目特色</w:t>
            </w:r>
            <w:r w:rsidRPr="00B103C1">
              <w:rPr>
                <w:rStyle w:val="a9"/>
                <w:rFonts w:ascii="Calibri" w:eastAsia="黑体" w:hAnsi="Calibri"/>
                <w:noProof/>
                <w:sz w:val="24"/>
                <w:szCs w:val="24"/>
              </w:rPr>
              <w:t>|Program Key points</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_Toc3194280 \h </w:instrText>
            </w:r>
            <w:r w:rsidRPr="00B103C1">
              <w:rPr>
                <w:noProof/>
                <w:webHidden/>
                <w:sz w:val="24"/>
                <w:szCs w:val="24"/>
              </w:rPr>
            </w:r>
            <w:r w:rsidRPr="00B103C1">
              <w:rPr>
                <w:noProof/>
                <w:webHidden/>
                <w:sz w:val="24"/>
                <w:szCs w:val="24"/>
              </w:rPr>
              <w:fldChar w:fldCharType="separate"/>
            </w:r>
            <w:r w:rsidRPr="00B103C1">
              <w:rPr>
                <w:noProof/>
                <w:webHidden/>
                <w:sz w:val="24"/>
                <w:szCs w:val="24"/>
              </w:rPr>
              <w:t>1</w:t>
            </w:r>
            <w:r w:rsidRPr="00B103C1">
              <w:rPr>
                <w:noProof/>
                <w:webHidden/>
                <w:sz w:val="24"/>
                <w:szCs w:val="24"/>
              </w:rPr>
              <w:fldChar w:fldCharType="end"/>
            </w:r>
          </w:hyperlink>
        </w:p>
        <w:p w14:paraId="0990DA5D" w14:textId="12275952" w:rsidR="00B103C1" w:rsidRPr="00B103C1" w:rsidRDefault="00B103C1">
          <w:pPr>
            <w:pStyle w:val="TOC1"/>
            <w:tabs>
              <w:tab w:val="right" w:leader="dot" w:pos="9736"/>
            </w:tabs>
            <w:rPr>
              <w:noProof/>
              <w:sz w:val="24"/>
              <w:szCs w:val="24"/>
            </w:rPr>
          </w:pPr>
          <w:hyperlink w:anchor="_Toc3194281"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项目时段</w:t>
            </w:r>
            <w:r w:rsidRPr="00B103C1">
              <w:rPr>
                <w:rStyle w:val="a9"/>
                <w:rFonts w:ascii="Calibri" w:eastAsia="黑体" w:hAnsi="Calibri"/>
                <w:noProof/>
                <w:sz w:val="24"/>
                <w:szCs w:val="24"/>
              </w:rPr>
              <w:t>|Program Period</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_Toc3194281 \h </w:instrText>
            </w:r>
            <w:r w:rsidRPr="00B103C1">
              <w:rPr>
                <w:noProof/>
                <w:webHidden/>
                <w:sz w:val="24"/>
                <w:szCs w:val="24"/>
              </w:rPr>
            </w:r>
            <w:r w:rsidRPr="00B103C1">
              <w:rPr>
                <w:noProof/>
                <w:webHidden/>
                <w:sz w:val="24"/>
                <w:szCs w:val="24"/>
              </w:rPr>
              <w:fldChar w:fldCharType="separate"/>
            </w:r>
            <w:r w:rsidRPr="00B103C1">
              <w:rPr>
                <w:noProof/>
                <w:webHidden/>
                <w:sz w:val="24"/>
                <w:szCs w:val="24"/>
              </w:rPr>
              <w:t>2</w:t>
            </w:r>
            <w:r w:rsidRPr="00B103C1">
              <w:rPr>
                <w:noProof/>
                <w:webHidden/>
                <w:sz w:val="24"/>
                <w:szCs w:val="24"/>
              </w:rPr>
              <w:fldChar w:fldCharType="end"/>
            </w:r>
          </w:hyperlink>
        </w:p>
        <w:p w14:paraId="1515CF6B" w14:textId="0459C103" w:rsidR="00B103C1" w:rsidRPr="00B103C1" w:rsidRDefault="00B103C1">
          <w:pPr>
            <w:pStyle w:val="TOC1"/>
            <w:tabs>
              <w:tab w:val="right" w:leader="dot" w:pos="9736"/>
            </w:tabs>
            <w:rPr>
              <w:noProof/>
              <w:sz w:val="24"/>
              <w:szCs w:val="24"/>
            </w:rPr>
          </w:pPr>
          <w:hyperlink w:anchor="_Toc3194282"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项目安排</w:t>
            </w:r>
            <w:r w:rsidRPr="00B103C1">
              <w:rPr>
                <w:rStyle w:val="a9"/>
                <w:rFonts w:ascii="Calibri" w:eastAsia="黑体" w:hAnsi="Calibri"/>
                <w:noProof/>
                <w:sz w:val="24"/>
                <w:szCs w:val="24"/>
              </w:rPr>
              <w:t>|Program Content</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_Toc3194282 \h </w:instrText>
            </w:r>
            <w:r w:rsidRPr="00B103C1">
              <w:rPr>
                <w:noProof/>
                <w:webHidden/>
                <w:sz w:val="24"/>
                <w:szCs w:val="24"/>
              </w:rPr>
            </w:r>
            <w:r w:rsidRPr="00B103C1">
              <w:rPr>
                <w:noProof/>
                <w:webHidden/>
                <w:sz w:val="24"/>
                <w:szCs w:val="24"/>
              </w:rPr>
              <w:fldChar w:fldCharType="separate"/>
            </w:r>
            <w:r w:rsidRPr="00B103C1">
              <w:rPr>
                <w:noProof/>
                <w:webHidden/>
                <w:sz w:val="24"/>
                <w:szCs w:val="24"/>
              </w:rPr>
              <w:t>2</w:t>
            </w:r>
            <w:r w:rsidRPr="00B103C1">
              <w:rPr>
                <w:noProof/>
                <w:webHidden/>
                <w:sz w:val="24"/>
                <w:szCs w:val="24"/>
              </w:rPr>
              <w:fldChar w:fldCharType="end"/>
            </w:r>
          </w:hyperlink>
        </w:p>
        <w:p w14:paraId="00C3071A" w14:textId="27862F32" w:rsidR="00B103C1" w:rsidRPr="00B103C1" w:rsidRDefault="00B103C1">
          <w:pPr>
            <w:pStyle w:val="TOC1"/>
            <w:tabs>
              <w:tab w:val="right" w:leader="dot" w:pos="9736"/>
            </w:tabs>
            <w:rPr>
              <w:noProof/>
              <w:sz w:val="24"/>
              <w:szCs w:val="24"/>
            </w:rPr>
          </w:pPr>
          <w:hyperlink w:anchor="_Toc3194283"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项目行程</w:t>
            </w:r>
            <w:r w:rsidRPr="00B103C1">
              <w:rPr>
                <w:rStyle w:val="a9"/>
                <w:rFonts w:ascii="Calibri" w:eastAsia="黑体" w:hAnsi="Calibri"/>
                <w:noProof/>
                <w:sz w:val="24"/>
                <w:szCs w:val="24"/>
              </w:rPr>
              <w:t>|Program Itinerary</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_Toc3194283 \h </w:instrText>
            </w:r>
            <w:r w:rsidRPr="00B103C1">
              <w:rPr>
                <w:noProof/>
                <w:webHidden/>
                <w:sz w:val="24"/>
                <w:szCs w:val="24"/>
              </w:rPr>
            </w:r>
            <w:r w:rsidRPr="00B103C1">
              <w:rPr>
                <w:noProof/>
                <w:webHidden/>
                <w:sz w:val="24"/>
                <w:szCs w:val="24"/>
              </w:rPr>
              <w:fldChar w:fldCharType="separate"/>
            </w:r>
            <w:r w:rsidRPr="00B103C1">
              <w:rPr>
                <w:noProof/>
                <w:webHidden/>
                <w:sz w:val="24"/>
                <w:szCs w:val="24"/>
              </w:rPr>
              <w:t>8</w:t>
            </w:r>
            <w:r w:rsidRPr="00B103C1">
              <w:rPr>
                <w:noProof/>
                <w:webHidden/>
                <w:sz w:val="24"/>
                <w:szCs w:val="24"/>
              </w:rPr>
              <w:fldChar w:fldCharType="end"/>
            </w:r>
          </w:hyperlink>
        </w:p>
        <w:p w14:paraId="54F43202" w14:textId="621A9624" w:rsidR="00B103C1" w:rsidRPr="00B103C1" w:rsidRDefault="00B103C1">
          <w:pPr>
            <w:pStyle w:val="TOC1"/>
            <w:tabs>
              <w:tab w:val="right" w:leader="dot" w:pos="9736"/>
            </w:tabs>
            <w:rPr>
              <w:noProof/>
              <w:sz w:val="24"/>
              <w:szCs w:val="24"/>
            </w:rPr>
          </w:pPr>
          <w:hyperlink w:anchor="_Toc3194284"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项目费用</w:t>
            </w:r>
            <w:r w:rsidRPr="00B103C1">
              <w:rPr>
                <w:rStyle w:val="a9"/>
                <w:rFonts w:ascii="Calibri" w:eastAsia="黑体" w:hAnsi="Calibri"/>
                <w:noProof/>
                <w:sz w:val="24"/>
                <w:szCs w:val="24"/>
              </w:rPr>
              <w:t>|Program Fee</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_Toc3194284 \h </w:instrText>
            </w:r>
            <w:r w:rsidRPr="00B103C1">
              <w:rPr>
                <w:noProof/>
                <w:webHidden/>
                <w:sz w:val="24"/>
                <w:szCs w:val="24"/>
              </w:rPr>
            </w:r>
            <w:r w:rsidRPr="00B103C1">
              <w:rPr>
                <w:noProof/>
                <w:webHidden/>
                <w:sz w:val="24"/>
                <w:szCs w:val="24"/>
              </w:rPr>
              <w:fldChar w:fldCharType="separate"/>
            </w:r>
            <w:r w:rsidRPr="00B103C1">
              <w:rPr>
                <w:noProof/>
                <w:webHidden/>
                <w:sz w:val="24"/>
                <w:szCs w:val="24"/>
              </w:rPr>
              <w:t>8</w:t>
            </w:r>
            <w:r w:rsidRPr="00B103C1">
              <w:rPr>
                <w:noProof/>
                <w:webHidden/>
                <w:sz w:val="24"/>
                <w:szCs w:val="24"/>
              </w:rPr>
              <w:fldChar w:fldCharType="end"/>
            </w:r>
          </w:hyperlink>
        </w:p>
        <w:p w14:paraId="372F4E18" w14:textId="72C6A5E2" w:rsidR="00B103C1" w:rsidRPr="00B103C1" w:rsidRDefault="00B103C1">
          <w:pPr>
            <w:pStyle w:val="TOC1"/>
            <w:tabs>
              <w:tab w:val="right" w:leader="dot" w:pos="9736"/>
            </w:tabs>
            <w:rPr>
              <w:noProof/>
              <w:sz w:val="24"/>
              <w:szCs w:val="24"/>
            </w:rPr>
          </w:pPr>
          <w:hyperlink w:anchor="_Toc3194285"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申请条件</w:t>
            </w:r>
            <w:r w:rsidRPr="00B103C1">
              <w:rPr>
                <w:rStyle w:val="a9"/>
                <w:rFonts w:ascii="Calibri" w:eastAsia="黑体" w:hAnsi="Calibri"/>
                <w:noProof/>
                <w:sz w:val="24"/>
                <w:szCs w:val="24"/>
              </w:rPr>
              <w:t>|Program Requirement</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_Toc3194285 \h </w:instrText>
            </w:r>
            <w:r w:rsidRPr="00B103C1">
              <w:rPr>
                <w:noProof/>
                <w:webHidden/>
                <w:sz w:val="24"/>
                <w:szCs w:val="24"/>
              </w:rPr>
            </w:r>
            <w:r w:rsidRPr="00B103C1">
              <w:rPr>
                <w:noProof/>
                <w:webHidden/>
                <w:sz w:val="24"/>
                <w:szCs w:val="24"/>
              </w:rPr>
              <w:fldChar w:fldCharType="separate"/>
            </w:r>
            <w:r w:rsidRPr="00B103C1">
              <w:rPr>
                <w:noProof/>
                <w:webHidden/>
                <w:sz w:val="24"/>
                <w:szCs w:val="24"/>
              </w:rPr>
              <w:t>9</w:t>
            </w:r>
            <w:r w:rsidRPr="00B103C1">
              <w:rPr>
                <w:noProof/>
                <w:webHidden/>
                <w:sz w:val="24"/>
                <w:szCs w:val="24"/>
              </w:rPr>
              <w:fldChar w:fldCharType="end"/>
            </w:r>
          </w:hyperlink>
        </w:p>
        <w:p w14:paraId="2CD3CC15" w14:textId="6EA81923" w:rsidR="00B103C1" w:rsidRPr="00B103C1" w:rsidRDefault="00B103C1">
          <w:pPr>
            <w:pStyle w:val="TOC1"/>
            <w:tabs>
              <w:tab w:val="right" w:leader="dot" w:pos="9736"/>
            </w:tabs>
            <w:rPr>
              <w:noProof/>
              <w:sz w:val="24"/>
              <w:szCs w:val="24"/>
            </w:rPr>
          </w:pPr>
          <w:hyperlink w:anchor="_Toc3194286" w:history="1">
            <w:r w:rsidRPr="00B103C1">
              <w:rPr>
                <w:rStyle w:val="a9"/>
                <w:rFonts w:ascii="Wingdings" w:eastAsia="黑体" w:hAnsi="Wingdings"/>
                <w:noProof/>
                <w:sz w:val="24"/>
                <w:szCs w:val="24"/>
              </w:rPr>
              <w:t></w:t>
            </w:r>
            <w:r w:rsidRPr="00B103C1">
              <w:rPr>
                <w:rStyle w:val="a9"/>
                <w:rFonts w:ascii="Calibri" w:eastAsia="黑体" w:hAnsi="Calibri"/>
                <w:noProof/>
                <w:sz w:val="24"/>
                <w:szCs w:val="24"/>
              </w:rPr>
              <w:t xml:space="preserve"> </w:t>
            </w:r>
            <w:r w:rsidRPr="00B103C1">
              <w:rPr>
                <w:rStyle w:val="a9"/>
                <w:rFonts w:ascii="Calibri" w:eastAsia="黑体" w:hAnsi="Calibri"/>
                <w:noProof/>
                <w:sz w:val="24"/>
                <w:szCs w:val="24"/>
              </w:rPr>
              <w:t>报名方式</w:t>
            </w:r>
            <w:r w:rsidRPr="00B103C1">
              <w:rPr>
                <w:rStyle w:val="a9"/>
                <w:rFonts w:ascii="Calibri" w:eastAsia="黑体" w:hAnsi="Calibri"/>
                <w:noProof/>
                <w:sz w:val="24"/>
                <w:szCs w:val="24"/>
              </w:rPr>
              <w:t>|Sign Up</w:t>
            </w:r>
            <w:r w:rsidRPr="00B103C1">
              <w:rPr>
                <w:noProof/>
                <w:webHidden/>
                <w:sz w:val="24"/>
                <w:szCs w:val="24"/>
              </w:rPr>
              <w:tab/>
            </w:r>
            <w:r w:rsidRPr="00B103C1">
              <w:rPr>
                <w:noProof/>
                <w:webHidden/>
                <w:sz w:val="24"/>
                <w:szCs w:val="24"/>
              </w:rPr>
              <w:fldChar w:fldCharType="begin"/>
            </w:r>
            <w:r w:rsidRPr="00B103C1">
              <w:rPr>
                <w:noProof/>
                <w:webHidden/>
                <w:sz w:val="24"/>
                <w:szCs w:val="24"/>
              </w:rPr>
              <w:instrText xml:space="preserve"> PAGEREF _Toc3194286 \h </w:instrText>
            </w:r>
            <w:r w:rsidRPr="00B103C1">
              <w:rPr>
                <w:noProof/>
                <w:webHidden/>
                <w:sz w:val="24"/>
                <w:szCs w:val="24"/>
              </w:rPr>
            </w:r>
            <w:r w:rsidRPr="00B103C1">
              <w:rPr>
                <w:noProof/>
                <w:webHidden/>
                <w:sz w:val="24"/>
                <w:szCs w:val="24"/>
              </w:rPr>
              <w:fldChar w:fldCharType="separate"/>
            </w:r>
            <w:r w:rsidRPr="00B103C1">
              <w:rPr>
                <w:noProof/>
                <w:webHidden/>
                <w:sz w:val="24"/>
                <w:szCs w:val="24"/>
              </w:rPr>
              <w:t>9</w:t>
            </w:r>
            <w:r w:rsidRPr="00B103C1">
              <w:rPr>
                <w:noProof/>
                <w:webHidden/>
                <w:sz w:val="24"/>
                <w:szCs w:val="24"/>
              </w:rPr>
              <w:fldChar w:fldCharType="end"/>
            </w:r>
          </w:hyperlink>
        </w:p>
        <w:p w14:paraId="7F864B10" w14:textId="53C57B37" w:rsidR="00D91EE6" w:rsidRPr="00D91EE6" w:rsidRDefault="00D91EE6" w:rsidP="00D91EE6">
          <w:pPr>
            <w:spacing w:line="360" w:lineRule="auto"/>
            <w:rPr>
              <w:szCs w:val="21"/>
            </w:rPr>
          </w:pPr>
          <w:r w:rsidRPr="00B103C1">
            <w:rPr>
              <w:b/>
              <w:bCs/>
              <w:sz w:val="24"/>
              <w:szCs w:val="24"/>
              <w:lang w:val="zh-CN"/>
            </w:rPr>
            <w:fldChar w:fldCharType="end"/>
          </w:r>
        </w:p>
        <w:bookmarkEnd w:id="2" w:displacedByCustomXml="next"/>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950F8E">
          <w:headerReference w:type="default" r:id="rId8"/>
          <w:pgSz w:w="11906" w:h="16838"/>
          <w:pgMar w:top="1440" w:right="1080" w:bottom="1440" w:left="1080" w:header="851" w:footer="992"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cols w:space="425"/>
          <w:docGrid w:type="lines" w:linePitch="312"/>
        </w:sectPr>
      </w:pPr>
    </w:p>
    <w:p w14:paraId="71432CC2" w14:textId="688DCAD2" w:rsidR="00EE4FB0" w:rsidRPr="00950F8E" w:rsidRDefault="00950F8E" w:rsidP="003D05D4">
      <w:pPr>
        <w:jc w:val="center"/>
        <w:rPr>
          <w:rFonts w:ascii="Calibri" w:eastAsia="黑体" w:hAnsi="Calibri"/>
          <w:color w:val="385623" w:themeColor="accent6" w:themeShade="80"/>
          <w:sz w:val="40"/>
          <w:szCs w:val="28"/>
        </w:rPr>
      </w:pPr>
      <w:bookmarkStart w:id="3" w:name="_Hlk1031987"/>
      <w:r w:rsidRPr="00950F8E">
        <w:rPr>
          <w:rFonts w:ascii="Calibri" w:eastAsia="黑体" w:hAnsi="Calibri" w:hint="eastAsia"/>
          <w:color w:val="385623" w:themeColor="accent6" w:themeShade="80"/>
          <w:sz w:val="40"/>
          <w:szCs w:val="28"/>
        </w:rPr>
        <w:lastRenderedPageBreak/>
        <w:t>日本芝浦工业大学理工科实验主题短期课程</w:t>
      </w:r>
    </w:p>
    <w:bookmarkEnd w:id="3"/>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950F8E" w:rsidRDefault="00AD54A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4" w:name="_Toc3194277"/>
      <w:r w:rsidRPr="00950F8E">
        <w:rPr>
          <w:rFonts w:ascii="Calibri" w:eastAsia="黑体" w:hAnsi="Calibri"/>
          <w:b w:val="0"/>
          <w:color w:val="385623" w:themeColor="accent6" w:themeShade="80"/>
          <w:sz w:val="30"/>
          <w:szCs w:val="30"/>
        </w:rPr>
        <w:t>基本信息</w:t>
      </w:r>
      <w:r w:rsidR="00D54332" w:rsidRPr="00950F8E">
        <w:rPr>
          <w:rFonts w:ascii="Calibri" w:eastAsia="黑体" w:hAnsi="Calibri"/>
          <w:b w:val="0"/>
          <w:color w:val="385623" w:themeColor="accent6" w:themeShade="80"/>
          <w:sz w:val="30"/>
          <w:szCs w:val="30"/>
        </w:rPr>
        <w:t>|Basic Information</w:t>
      </w:r>
      <w:bookmarkEnd w:id="4"/>
    </w:p>
    <w:p w14:paraId="58E2D6E0" w14:textId="56955CB2" w:rsidR="00AD54A8" w:rsidRPr="00080A16" w:rsidRDefault="00AD54A8" w:rsidP="00080A16">
      <w:pPr>
        <w:pStyle w:val="a3"/>
        <w:numPr>
          <w:ilvl w:val="0"/>
          <w:numId w:val="1"/>
        </w:numPr>
        <w:spacing w:line="400" w:lineRule="exact"/>
        <w:ind w:firstLineChars="0"/>
        <w:jc w:val="left"/>
        <w:rPr>
          <w:rFonts w:ascii="Calibri" w:eastAsia="黑体" w:hAnsi="Calibri"/>
          <w:color w:val="000000" w:themeColor="text1"/>
          <w:szCs w:val="21"/>
        </w:rPr>
      </w:pPr>
      <w:r w:rsidRPr="00080A16">
        <w:rPr>
          <w:rFonts w:ascii="Calibri" w:eastAsia="黑体" w:hAnsi="Calibri"/>
          <w:color w:val="000000" w:themeColor="text1"/>
          <w:szCs w:val="21"/>
        </w:rPr>
        <w:t>项目标题：</w:t>
      </w:r>
      <w:r w:rsidR="00080A16" w:rsidRPr="00080A16">
        <w:rPr>
          <w:rFonts w:ascii="Calibri" w:eastAsia="黑体" w:hAnsi="Calibri" w:hint="eastAsia"/>
          <w:color w:val="000000" w:themeColor="text1"/>
          <w:szCs w:val="21"/>
        </w:rPr>
        <w:t>日本</w:t>
      </w:r>
      <w:r w:rsidR="00905CFE">
        <w:rPr>
          <w:rFonts w:ascii="Calibri" w:eastAsia="黑体" w:hAnsi="Calibri" w:hint="eastAsia"/>
          <w:color w:val="000000" w:themeColor="text1"/>
          <w:szCs w:val="21"/>
        </w:rPr>
        <w:t>芝浦工业大学理工科实验</w:t>
      </w:r>
      <w:r w:rsidR="00080A16" w:rsidRPr="00080A16">
        <w:rPr>
          <w:rFonts w:ascii="Calibri" w:eastAsia="黑体" w:hAnsi="Calibri"/>
          <w:color w:val="000000" w:themeColor="text1"/>
          <w:szCs w:val="21"/>
        </w:rPr>
        <w:t>主题短期课程</w:t>
      </w:r>
      <w:r w:rsidR="00AF1831" w:rsidRPr="00080A16">
        <w:rPr>
          <w:rFonts w:ascii="Calibri" w:eastAsia="黑体" w:hAnsi="Calibri" w:hint="eastAsia"/>
          <w:color w:val="000000" w:themeColor="text1"/>
          <w:szCs w:val="21"/>
        </w:rPr>
        <w:t>项目</w:t>
      </w:r>
      <w:r w:rsidR="00C46A00" w:rsidRPr="00080A16">
        <w:rPr>
          <w:rFonts w:ascii="Calibri" w:eastAsia="黑体" w:hAnsi="Calibri" w:hint="eastAsia"/>
          <w:color w:val="000000" w:themeColor="text1"/>
          <w:szCs w:val="21"/>
        </w:rPr>
        <w:t>（代码：</w:t>
      </w:r>
      <w:r w:rsidR="0000668D" w:rsidRPr="00080A16">
        <w:rPr>
          <w:rFonts w:ascii="Calibri" w:eastAsia="黑体" w:hAnsi="Calibri" w:hint="eastAsia"/>
          <w:color w:val="000000" w:themeColor="text1"/>
          <w:szCs w:val="21"/>
        </w:rPr>
        <w:t>*****</w:t>
      </w:r>
      <w:r w:rsidR="00C46A00" w:rsidRPr="00080A16">
        <w:rPr>
          <w:rFonts w:ascii="Calibri" w:eastAsia="黑体" w:hAnsi="Calibri" w:hint="eastAsia"/>
          <w:color w:val="000000" w:themeColor="text1"/>
          <w:szCs w:val="21"/>
        </w:rPr>
        <w:t>）</w:t>
      </w:r>
    </w:p>
    <w:p w14:paraId="4EA649B7" w14:textId="1844CEE5"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7568" w:rsidRPr="00817568">
        <w:rPr>
          <w:rFonts w:ascii="Calibri" w:eastAsia="黑体" w:hAnsi="Calibri" w:hint="eastAsia"/>
          <w:i/>
          <w:color w:val="000000" w:themeColor="text1"/>
          <w:szCs w:val="21"/>
        </w:rPr>
        <w:t>芝浦工业大学、</w:t>
      </w:r>
      <w:r w:rsidR="00950F8E" w:rsidRPr="00817568">
        <w:rPr>
          <w:rFonts w:ascii="Calibri" w:eastAsia="黑体" w:hAnsi="Calibri" w:hint="eastAsia"/>
          <w:color w:val="000000" w:themeColor="text1"/>
          <w:szCs w:val="21"/>
        </w:rPr>
        <w:t>日</w:t>
      </w:r>
      <w:r w:rsidR="00950F8E" w:rsidRPr="00950F8E">
        <w:rPr>
          <w:rFonts w:ascii="Calibri" w:eastAsia="黑体" w:hAnsi="Calibri" w:hint="eastAsia"/>
          <w:color w:val="000000" w:themeColor="text1"/>
          <w:szCs w:val="21"/>
        </w:rPr>
        <w:t>中文化交流中心</w:t>
      </w:r>
    </w:p>
    <w:p w14:paraId="1F34CBAA" w14:textId="108B0E6F"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673A918C" w14:textId="77777777" w:rsidR="00950F8E" w:rsidRPr="00950F8E" w:rsidRDefault="00950F8E" w:rsidP="00950F8E">
      <w:pPr>
        <w:pStyle w:val="1"/>
        <w:numPr>
          <w:ilvl w:val="0"/>
          <w:numId w:val="2"/>
        </w:numPr>
        <w:spacing w:before="0" w:after="0" w:line="240" w:lineRule="auto"/>
        <w:rPr>
          <w:rFonts w:ascii="Calibri" w:eastAsia="黑体" w:hAnsi="Calibri"/>
          <w:b w:val="0"/>
          <w:color w:val="385623" w:themeColor="accent6" w:themeShade="80"/>
          <w:sz w:val="30"/>
          <w:szCs w:val="30"/>
        </w:rPr>
      </w:pPr>
      <w:bookmarkStart w:id="5" w:name="_Toc3194278"/>
      <w:r w:rsidRPr="00950F8E">
        <w:rPr>
          <w:rFonts w:ascii="Calibri" w:eastAsia="黑体" w:hAnsi="Calibri" w:hint="eastAsia"/>
          <w:b w:val="0"/>
          <w:color w:val="385623" w:themeColor="accent6" w:themeShade="80"/>
          <w:sz w:val="30"/>
          <w:szCs w:val="30"/>
        </w:rPr>
        <w:t>项目</w:t>
      </w:r>
      <w:r>
        <w:rPr>
          <w:rFonts w:ascii="Calibri" w:eastAsia="黑体" w:hAnsi="Calibri" w:hint="eastAsia"/>
          <w:b w:val="0"/>
          <w:color w:val="385623" w:themeColor="accent6" w:themeShade="80"/>
          <w:sz w:val="30"/>
          <w:szCs w:val="30"/>
        </w:rPr>
        <w:t>导语</w:t>
      </w:r>
      <w:r w:rsidRPr="00950F8E">
        <w:rPr>
          <w:rFonts w:ascii="Calibri" w:eastAsia="黑体" w:hAnsi="Calibri"/>
          <w:b w:val="0"/>
          <w:color w:val="385623" w:themeColor="accent6" w:themeShade="80"/>
          <w:sz w:val="30"/>
          <w:szCs w:val="30"/>
        </w:rPr>
        <w:t>|</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w:t>
      </w:r>
      <w:r>
        <w:rPr>
          <w:rFonts w:ascii="Calibri" w:eastAsia="黑体" w:hAnsi="Calibri" w:hint="eastAsia"/>
          <w:b w:val="0"/>
          <w:color w:val="385623" w:themeColor="accent6" w:themeShade="80"/>
          <w:sz w:val="30"/>
          <w:szCs w:val="30"/>
        </w:rPr>
        <w:t>Lead-in</w:t>
      </w:r>
      <w:bookmarkEnd w:id="5"/>
    </w:p>
    <w:p w14:paraId="4CEEA6F0" w14:textId="77777777" w:rsidR="00950F8E" w:rsidRPr="00950F8E" w:rsidRDefault="00950F8E" w:rsidP="00950F8E">
      <w:pPr>
        <w:spacing w:line="400" w:lineRule="exact"/>
        <w:ind w:leftChars="200" w:left="420" w:firstLineChars="200" w:firstLine="420"/>
        <w:rPr>
          <w:rFonts w:ascii="Calibri" w:eastAsia="黑体" w:hAnsi="Calibri" w:cs="Calibri"/>
        </w:rPr>
      </w:pPr>
      <w:r w:rsidRPr="00950F8E">
        <w:rPr>
          <w:rFonts w:ascii="Calibri" w:eastAsia="黑体" w:hAnsi="Calibri" w:cs="Calibri"/>
        </w:rPr>
        <w:t>2019</w:t>
      </w:r>
      <w:r w:rsidRPr="00950F8E">
        <w:rPr>
          <w:rFonts w:ascii="Calibri" w:eastAsia="黑体" w:hAnsi="Calibri" w:cs="Calibri"/>
        </w:rPr>
        <w:t>年是中日青少年交流促进年，该项目以培养国际性理工科人才为目的，芝浦工业大学此次项目针对的电子材料，半导体，生体电子工学，电气电子情报数理系等专业，安排了资深教授的讲义。同时同学们将在各位负责教授的带领下与实验室里的日本学生一起深入交流讨论相关课题，在提高团队合作能力的同时也可以体会到日本大学实验室课题研究的乐趣！</w:t>
      </w:r>
    </w:p>
    <w:p w14:paraId="7A87216C" w14:textId="3E6DE40C" w:rsidR="00950F8E" w:rsidRPr="00950F8E" w:rsidRDefault="00905CFE" w:rsidP="00950F8E">
      <w:pPr>
        <w:spacing w:line="400" w:lineRule="exact"/>
        <w:ind w:leftChars="200" w:left="420" w:firstLineChars="200" w:firstLine="420"/>
        <w:rPr>
          <w:rFonts w:ascii="Calibri" w:eastAsia="黑体" w:hAnsi="Calibri" w:cs="Calibri"/>
        </w:rPr>
      </w:pPr>
      <w:r>
        <w:rPr>
          <w:rFonts w:ascii="Calibri" w:eastAsia="黑体" w:hAnsi="Calibri" w:cs="Calibri" w:hint="eastAsia"/>
        </w:rPr>
        <w:t>日本</w:t>
      </w:r>
      <w:r w:rsidR="00950F8E" w:rsidRPr="00950F8E">
        <w:rPr>
          <w:rFonts w:ascii="Calibri" w:eastAsia="黑体" w:hAnsi="Calibri" w:cs="Calibri" w:hint="eastAsia"/>
        </w:rPr>
        <w:t>在某些领域有着赶超世界脚步的惊人成绩，作为该项目的一个重要环节，实地参观日本先进技术馆</w:t>
      </w:r>
      <w:r w:rsidR="00950F8E" w:rsidRPr="00950F8E">
        <w:rPr>
          <w:rFonts w:ascii="Calibri" w:eastAsia="黑体" w:hAnsi="Calibri" w:cs="Calibri"/>
        </w:rPr>
        <w:t>TEPIA</w:t>
      </w:r>
      <w:r w:rsidR="00950F8E" w:rsidRPr="00950F8E">
        <w:rPr>
          <w:rFonts w:ascii="Calibri" w:eastAsia="黑体" w:hAnsi="Calibri" w:cs="Calibri"/>
        </w:rPr>
        <w:t>，未来科学馆、富士电视台等，对学生认知未来科学等都有着重大意义。</w:t>
      </w:r>
    </w:p>
    <w:p w14:paraId="2D1A1D14" w14:textId="791FCDBF" w:rsidR="00950F8E" w:rsidRDefault="00950F8E" w:rsidP="00950F8E">
      <w:pPr>
        <w:spacing w:line="400" w:lineRule="exact"/>
        <w:ind w:leftChars="200" w:left="420" w:firstLineChars="200" w:firstLine="420"/>
        <w:jc w:val="right"/>
        <w:rPr>
          <w:rFonts w:ascii="Calibri" w:eastAsia="黑体" w:hAnsi="Calibri" w:cs="Calibri"/>
        </w:rPr>
      </w:pPr>
      <w:r>
        <w:rPr>
          <w:rFonts w:ascii="Calibri" w:eastAsia="黑体" w:hAnsi="Calibri" w:cs="Calibri" w:hint="eastAsia"/>
        </w:rPr>
        <w:t>*</w:t>
      </w:r>
      <w:r w:rsidRPr="00950F8E">
        <w:rPr>
          <w:rFonts w:ascii="Calibri" w:eastAsia="黑体" w:hAnsi="Calibri" w:cs="Calibri" w:hint="eastAsia"/>
        </w:rPr>
        <w:t>在芝浦工业大学外进行的参观访问等活动均由日中文化交流中心组织。</w:t>
      </w:r>
    </w:p>
    <w:p w14:paraId="41B566EE" w14:textId="77777777" w:rsidR="00950F8E" w:rsidRPr="00950F8E" w:rsidRDefault="00950F8E" w:rsidP="00AE5E74">
      <w:pPr>
        <w:pStyle w:val="a3"/>
        <w:spacing w:line="360" w:lineRule="exact"/>
        <w:ind w:left="840" w:firstLineChars="0" w:firstLine="0"/>
        <w:jc w:val="left"/>
        <w:rPr>
          <w:rFonts w:ascii="Calibri" w:eastAsia="黑体" w:hAnsi="Calibri"/>
          <w:color w:val="000000" w:themeColor="text1"/>
          <w:szCs w:val="21"/>
        </w:rPr>
      </w:pPr>
    </w:p>
    <w:p w14:paraId="2E621AFB" w14:textId="034AE085" w:rsidR="00DD1548" w:rsidRPr="00950F8E"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6" w:name="_Toc3194279"/>
      <w:r w:rsidRPr="00950F8E">
        <w:rPr>
          <w:rFonts w:ascii="Calibri" w:eastAsia="黑体" w:hAnsi="Calibri" w:hint="eastAsia"/>
          <w:b w:val="0"/>
          <w:color w:val="385623" w:themeColor="accent6" w:themeShade="80"/>
          <w:sz w:val="30"/>
          <w:szCs w:val="30"/>
        </w:rPr>
        <w:t>院校简介</w:t>
      </w:r>
      <w:r w:rsidRPr="00950F8E">
        <w:rPr>
          <w:rFonts w:ascii="Calibri" w:eastAsia="黑体" w:hAnsi="Calibri"/>
          <w:b w:val="0"/>
          <w:color w:val="385623" w:themeColor="accent6" w:themeShade="80"/>
          <w:sz w:val="30"/>
          <w:szCs w:val="30"/>
        </w:rPr>
        <w:t>|University Introduction</w:t>
      </w:r>
      <w:bookmarkEnd w:id="6"/>
    </w:p>
    <w:p w14:paraId="5CB367EC" w14:textId="77777777" w:rsidR="00950F8E" w:rsidRPr="00950F8E" w:rsidRDefault="00950F8E" w:rsidP="00950F8E">
      <w:pPr>
        <w:spacing w:line="400" w:lineRule="exact"/>
        <w:ind w:leftChars="200" w:left="420" w:firstLineChars="200" w:firstLine="420"/>
        <w:rPr>
          <w:rFonts w:ascii="Calibri" w:eastAsia="黑体" w:hAnsi="Calibri" w:cs="Calibri"/>
        </w:rPr>
      </w:pPr>
      <w:r w:rsidRPr="00950F8E">
        <w:rPr>
          <w:rFonts w:ascii="Calibri" w:eastAsia="黑体" w:hAnsi="Calibri" w:cs="Calibri" w:hint="eastAsia"/>
        </w:rPr>
        <w:t>芝浦工业大学简称芝浦工业大，芝浦工大。东京私立理工科</w:t>
      </w:r>
      <w:r w:rsidRPr="00950F8E">
        <w:rPr>
          <w:rFonts w:ascii="Calibri" w:eastAsia="黑体" w:hAnsi="Calibri" w:cs="Calibri"/>
        </w:rPr>
        <w:t>4</w:t>
      </w:r>
      <w:r w:rsidRPr="00950F8E">
        <w:rPr>
          <w:rFonts w:ascii="Calibri" w:eastAsia="黑体" w:hAnsi="Calibri" w:cs="Calibri"/>
        </w:rPr>
        <w:t>名校之首，与东京工业大学，早稻田大学，东京理科大学，九州大学等</w:t>
      </w:r>
      <w:r w:rsidRPr="00950F8E">
        <w:rPr>
          <w:rFonts w:ascii="Calibri" w:eastAsia="黑体" w:hAnsi="Calibri" w:cs="Calibri"/>
        </w:rPr>
        <w:t>9</w:t>
      </w:r>
      <w:r w:rsidRPr="00950F8E">
        <w:rPr>
          <w:rFonts w:ascii="Calibri" w:eastAsia="黑体" w:hAnsi="Calibri" w:cs="Calibri"/>
        </w:rPr>
        <w:t>所学校为</w:t>
      </w:r>
      <w:r w:rsidRPr="00950F8E">
        <w:rPr>
          <w:rFonts w:ascii="Calibri" w:eastAsia="黑体" w:hAnsi="Calibri" w:cs="Calibri"/>
        </w:rPr>
        <w:t>MOT</w:t>
      </w:r>
      <w:r w:rsidRPr="00950F8E">
        <w:rPr>
          <w:rFonts w:ascii="Calibri" w:eastAsia="黑体" w:hAnsi="Calibri" w:cs="Calibri"/>
        </w:rPr>
        <w:t>联合学校，是日本科学与科技领域方面最顶尖的学府之一。</w:t>
      </w:r>
    </w:p>
    <w:p w14:paraId="269CF60E" w14:textId="023783C4" w:rsidR="00AF1831" w:rsidRDefault="00950F8E" w:rsidP="00950F8E">
      <w:pPr>
        <w:spacing w:line="400" w:lineRule="exact"/>
        <w:ind w:leftChars="200" w:left="420" w:firstLineChars="200" w:firstLine="420"/>
        <w:rPr>
          <w:rFonts w:ascii="Calibri" w:eastAsia="黑体" w:hAnsi="Calibri" w:cs="Calibri"/>
        </w:rPr>
      </w:pPr>
      <w:r w:rsidRPr="00950F8E">
        <w:rPr>
          <w:rFonts w:ascii="Calibri" w:eastAsia="黑体" w:hAnsi="Calibri" w:cs="Calibri" w:hint="eastAsia"/>
        </w:rPr>
        <w:t>芝浦工业大学前身是</w:t>
      </w:r>
      <w:r w:rsidRPr="00950F8E">
        <w:rPr>
          <w:rFonts w:ascii="Calibri" w:eastAsia="黑体" w:hAnsi="Calibri" w:cs="Calibri"/>
        </w:rPr>
        <w:t>1927</w:t>
      </w:r>
      <w:r w:rsidRPr="00950F8E">
        <w:rPr>
          <w:rFonts w:ascii="Calibri" w:eastAsia="黑体" w:hAnsi="Calibri" w:cs="Calibri"/>
        </w:rPr>
        <w:t>年设立的东京高等工商学校，现在的芝浦工业大学于</w:t>
      </w:r>
      <w:r w:rsidRPr="00950F8E">
        <w:rPr>
          <w:rFonts w:ascii="Calibri" w:eastAsia="黑体" w:hAnsi="Calibri" w:cs="Calibri"/>
        </w:rPr>
        <w:t>1949</w:t>
      </w:r>
      <w:r w:rsidRPr="00950F8E">
        <w:rPr>
          <w:rFonts w:ascii="Calibri" w:eastAsia="黑体" w:hAnsi="Calibri" w:cs="Calibri"/>
        </w:rPr>
        <w:t>年设置。</w:t>
      </w:r>
      <w:r w:rsidRPr="00950F8E">
        <w:rPr>
          <w:rFonts w:ascii="Calibri" w:eastAsia="黑体" w:hAnsi="Calibri" w:cs="Calibri"/>
        </w:rPr>
        <w:t xml:space="preserve"> </w:t>
      </w:r>
      <w:r w:rsidRPr="00950F8E">
        <w:rPr>
          <w:rFonts w:ascii="Calibri" w:eastAsia="黑体" w:hAnsi="Calibri" w:cs="Calibri"/>
        </w:rPr>
        <w:t>是被大学基准协会认定的</w:t>
      </w:r>
      <w:r w:rsidRPr="00950F8E">
        <w:rPr>
          <w:rFonts w:ascii="Calibri" w:eastAsia="黑体" w:hAnsi="Calibri" w:cs="Calibri"/>
        </w:rPr>
        <w:t>34</w:t>
      </w:r>
      <w:r w:rsidRPr="00950F8E">
        <w:rPr>
          <w:rFonts w:ascii="Calibri" w:eastAsia="黑体" w:hAnsi="Calibri" w:cs="Calibri"/>
        </w:rPr>
        <w:t>所国公私立大学之一。</w:t>
      </w:r>
      <w:r w:rsidRPr="00950F8E">
        <w:rPr>
          <w:rFonts w:ascii="Calibri" w:eastAsia="黑体" w:hAnsi="Calibri" w:cs="Calibri" w:hint="eastAsia"/>
        </w:rPr>
        <w:t>芝浦工业大学以“坚持实学主义，从社会中学习，为社会做贡献”为建学精神，在全球化的社会中致力于培养能够活跃在世界舞台上的技术性人才。</w:t>
      </w:r>
    </w:p>
    <w:p w14:paraId="49364585" w14:textId="77777777" w:rsidR="00950F8E" w:rsidRDefault="00950F8E" w:rsidP="00950F8E">
      <w:pPr>
        <w:spacing w:line="400" w:lineRule="exact"/>
        <w:ind w:leftChars="200" w:left="420" w:firstLineChars="200" w:firstLine="420"/>
        <w:rPr>
          <w:rFonts w:ascii="Calibri" w:eastAsia="黑体" w:hAnsi="Calibri" w:cs="Calibri"/>
        </w:rPr>
      </w:pPr>
    </w:p>
    <w:p w14:paraId="0D2C3ECA" w14:textId="2ACA171F" w:rsidR="00DD1548" w:rsidRPr="00950F8E"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7" w:name="_Toc3194280"/>
      <w:r w:rsidRPr="00950F8E">
        <w:rPr>
          <w:rFonts w:ascii="Calibri" w:eastAsia="黑体" w:hAnsi="Calibri" w:hint="eastAsia"/>
          <w:b w:val="0"/>
          <w:color w:val="385623" w:themeColor="accent6" w:themeShade="80"/>
          <w:sz w:val="30"/>
          <w:szCs w:val="30"/>
        </w:rPr>
        <w:t>项目特色</w:t>
      </w:r>
      <w:r w:rsidRPr="00950F8E">
        <w:rPr>
          <w:rFonts w:ascii="Calibri" w:eastAsia="黑体" w:hAnsi="Calibri"/>
          <w:b w:val="0"/>
          <w:color w:val="385623" w:themeColor="accent6" w:themeShade="80"/>
          <w:sz w:val="30"/>
          <w:szCs w:val="30"/>
        </w:rPr>
        <w:t>|Program Key points</w:t>
      </w:r>
      <w:bookmarkEnd w:id="7"/>
    </w:p>
    <w:p w14:paraId="51707C9B" w14:textId="77777777" w:rsidR="00950F8E" w:rsidRPr="00950F8E" w:rsidRDefault="00950F8E" w:rsidP="00A77BD0">
      <w:pPr>
        <w:pStyle w:val="a3"/>
        <w:widowControl/>
        <w:numPr>
          <w:ilvl w:val="0"/>
          <w:numId w:val="6"/>
        </w:numPr>
        <w:spacing w:line="400" w:lineRule="exact"/>
        <w:ind w:firstLineChars="0"/>
        <w:jc w:val="left"/>
        <w:rPr>
          <w:rFonts w:ascii="Calibri" w:eastAsia="黑体" w:hAnsi="Calibri" w:cs="Calibri"/>
        </w:rPr>
      </w:pPr>
      <w:r w:rsidRPr="00950F8E">
        <w:rPr>
          <w:rFonts w:ascii="Calibri" w:eastAsia="黑体" w:hAnsi="Calibri" w:cs="Calibri" w:hint="eastAsia"/>
        </w:rPr>
        <w:t>项目课程：本项目由芝浦工业大学统筹安排</w:t>
      </w:r>
    </w:p>
    <w:p w14:paraId="63691AD3" w14:textId="77777777" w:rsidR="00950F8E" w:rsidRPr="00950F8E" w:rsidRDefault="00950F8E" w:rsidP="00A77BD0">
      <w:pPr>
        <w:pStyle w:val="a3"/>
        <w:widowControl/>
        <w:numPr>
          <w:ilvl w:val="0"/>
          <w:numId w:val="6"/>
        </w:numPr>
        <w:spacing w:line="400" w:lineRule="exact"/>
        <w:ind w:firstLineChars="0"/>
        <w:jc w:val="left"/>
        <w:rPr>
          <w:rFonts w:ascii="Calibri" w:eastAsia="黑体" w:hAnsi="Calibri" w:cs="Calibri"/>
        </w:rPr>
      </w:pPr>
      <w:r w:rsidRPr="00950F8E">
        <w:rPr>
          <w:rFonts w:ascii="Calibri" w:eastAsia="黑体" w:hAnsi="Calibri" w:cs="Calibri" w:hint="eastAsia"/>
        </w:rPr>
        <w:t>项目成果：项目结束时，学生将获得芝浦工业大学提供的项目结业证书</w:t>
      </w:r>
    </w:p>
    <w:p w14:paraId="52370CA8" w14:textId="77777777" w:rsidR="00950F8E" w:rsidRPr="00950F8E" w:rsidRDefault="00950F8E" w:rsidP="00A77BD0">
      <w:pPr>
        <w:pStyle w:val="a3"/>
        <w:widowControl/>
        <w:numPr>
          <w:ilvl w:val="0"/>
          <w:numId w:val="6"/>
        </w:numPr>
        <w:spacing w:line="400" w:lineRule="exact"/>
        <w:ind w:firstLineChars="0"/>
        <w:jc w:val="left"/>
        <w:rPr>
          <w:rFonts w:ascii="Calibri" w:eastAsia="黑体" w:hAnsi="Calibri" w:cs="Calibri"/>
        </w:rPr>
      </w:pPr>
      <w:r w:rsidRPr="00950F8E">
        <w:rPr>
          <w:rFonts w:ascii="Calibri" w:eastAsia="黑体" w:hAnsi="Calibri" w:cs="Calibri" w:hint="eastAsia"/>
        </w:rPr>
        <w:t>企业见学以及课外体验：先端技术馆，日产汽车，镰仓，台场，热海等景点，温泉酒店</w:t>
      </w:r>
    </w:p>
    <w:p w14:paraId="663B1C85" w14:textId="77777777" w:rsidR="00950F8E" w:rsidRPr="00950F8E" w:rsidRDefault="00950F8E" w:rsidP="00A77BD0">
      <w:pPr>
        <w:pStyle w:val="a3"/>
        <w:widowControl/>
        <w:numPr>
          <w:ilvl w:val="0"/>
          <w:numId w:val="6"/>
        </w:numPr>
        <w:spacing w:line="400" w:lineRule="exact"/>
        <w:ind w:firstLineChars="0"/>
        <w:jc w:val="left"/>
      </w:pPr>
      <w:r w:rsidRPr="00950F8E">
        <w:rPr>
          <w:rFonts w:ascii="Calibri" w:eastAsia="黑体" w:hAnsi="Calibri" w:cs="Calibri" w:hint="eastAsia"/>
        </w:rPr>
        <w:t>食宿安排：餐饮自理（约</w:t>
      </w:r>
      <w:r w:rsidRPr="00950F8E">
        <w:rPr>
          <w:rFonts w:ascii="Calibri" w:eastAsia="黑体" w:hAnsi="Calibri" w:cs="Calibri"/>
        </w:rPr>
        <w:t>2500</w:t>
      </w:r>
      <w:r w:rsidRPr="00950F8E">
        <w:rPr>
          <w:rFonts w:ascii="Calibri" w:eastAsia="黑体" w:hAnsi="Calibri" w:cs="Calibri"/>
        </w:rPr>
        <w:t>日元</w:t>
      </w:r>
      <w:r w:rsidRPr="00950F8E">
        <w:rPr>
          <w:rFonts w:ascii="Calibri" w:eastAsia="黑体" w:hAnsi="Calibri" w:cs="Calibri"/>
        </w:rPr>
        <w:t>/</w:t>
      </w:r>
      <w:r w:rsidRPr="00950F8E">
        <w:rPr>
          <w:rFonts w:ascii="Calibri" w:eastAsia="黑体" w:hAnsi="Calibri" w:cs="Calibri"/>
        </w:rPr>
        <w:t>天），入住青年酒店或同等条件住宿</w:t>
      </w:r>
    </w:p>
    <w:p w14:paraId="37A522A0" w14:textId="45804DF2" w:rsidR="00DD1548" w:rsidRDefault="00DD1548" w:rsidP="00A77BD0">
      <w:pPr>
        <w:pStyle w:val="a3"/>
        <w:widowControl/>
        <w:numPr>
          <w:ilvl w:val="0"/>
          <w:numId w:val="6"/>
        </w:numPr>
        <w:spacing w:line="400" w:lineRule="exact"/>
        <w:ind w:firstLineChars="0"/>
        <w:jc w:val="left"/>
      </w:pPr>
      <w:r>
        <w:br w:type="page"/>
      </w:r>
    </w:p>
    <w:p w14:paraId="70105CF0" w14:textId="6D0956B9" w:rsidR="00DD1548" w:rsidRPr="00950F8E"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8" w:name="_Toc3194281"/>
      <w:r w:rsidRPr="00950F8E">
        <w:rPr>
          <w:rFonts w:ascii="Calibri" w:eastAsia="黑体" w:hAnsi="Calibri" w:hint="eastAsia"/>
          <w:b w:val="0"/>
          <w:color w:val="385623" w:themeColor="accent6" w:themeShade="80"/>
          <w:sz w:val="30"/>
          <w:szCs w:val="30"/>
        </w:rPr>
        <w:lastRenderedPageBreak/>
        <w:t>项目时段</w:t>
      </w:r>
      <w:r w:rsidRPr="00950F8E">
        <w:rPr>
          <w:rFonts w:ascii="Calibri" w:eastAsia="黑体" w:hAnsi="Calibri"/>
          <w:b w:val="0"/>
          <w:color w:val="385623" w:themeColor="accent6" w:themeShade="80"/>
          <w:sz w:val="30"/>
          <w:szCs w:val="30"/>
        </w:rPr>
        <w:t>|Program Period</w:t>
      </w:r>
      <w:bookmarkEnd w:id="8"/>
    </w:p>
    <w:p w14:paraId="40558F32" w14:textId="2985C2B4" w:rsidR="00A27A93" w:rsidRDefault="00950F8E" w:rsidP="00A77BD0">
      <w:pPr>
        <w:pStyle w:val="a3"/>
        <w:numPr>
          <w:ilvl w:val="0"/>
          <w:numId w:val="9"/>
        </w:numPr>
        <w:spacing w:line="400" w:lineRule="exact"/>
        <w:ind w:firstLineChars="0"/>
        <w:rPr>
          <w:rFonts w:ascii="Calibri" w:eastAsia="黑体" w:hAnsi="Calibri" w:cs="Calibri"/>
        </w:rPr>
      </w:pPr>
      <w:r>
        <w:rPr>
          <w:rFonts w:ascii="Calibri" w:eastAsia="黑体" w:hAnsi="Calibri" w:cs="Calibri" w:hint="eastAsia"/>
        </w:rPr>
        <w:t>项目开始：</w:t>
      </w:r>
      <w:r w:rsidRPr="00950F8E">
        <w:rPr>
          <w:rFonts w:ascii="Calibri" w:eastAsia="黑体" w:hAnsi="Calibri" w:cs="Calibri"/>
        </w:rPr>
        <w:t>2019</w:t>
      </w:r>
      <w:r w:rsidRPr="00950F8E">
        <w:rPr>
          <w:rFonts w:ascii="Calibri" w:eastAsia="黑体" w:hAnsi="Calibri" w:cs="Calibri"/>
        </w:rPr>
        <w:t>年</w:t>
      </w:r>
      <w:r w:rsidRPr="00950F8E">
        <w:rPr>
          <w:rFonts w:ascii="Calibri" w:eastAsia="黑体" w:hAnsi="Calibri" w:cs="Calibri"/>
        </w:rPr>
        <w:t>7</w:t>
      </w:r>
      <w:r w:rsidRPr="00950F8E">
        <w:rPr>
          <w:rFonts w:ascii="Calibri" w:eastAsia="黑体" w:hAnsi="Calibri" w:cs="Calibri"/>
        </w:rPr>
        <w:t>月</w:t>
      </w:r>
      <w:r w:rsidRPr="00950F8E">
        <w:rPr>
          <w:rFonts w:ascii="Calibri" w:eastAsia="黑体" w:hAnsi="Calibri" w:cs="Calibri"/>
        </w:rPr>
        <w:t>18</w:t>
      </w:r>
      <w:r w:rsidRPr="00950F8E">
        <w:rPr>
          <w:rFonts w:ascii="Calibri" w:eastAsia="黑体" w:hAnsi="Calibri" w:cs="Calibri"/>
        </w:rPr>
        <w:t>日</w:t>
      </w:r>
    </w:p>
    <w:p w14:paraId="7274C473" w14:textId="77777777" w:rsidR="001C7300" w:rsidRDefault="00950F8E" w:rsidP="001C7300">
      <w:pPr>
        <w:pStyle w:val="a3"/>
        <w:numPr>
          <w:ilvl w:val="0"/>
          <w:numId w:val="9"/>
        </w:numPr>
        <w:spacing w:line="400" w:lineRule="exact"/>
        <w:ind w:firstLineChars="0"/>
        <w:rPr>
          <w:rFonts w:ascii="Calibri" w:eastAsia="黑体" w:hAnsi="Calibri" w:cs="Calibri"/>
        </w:rPr>
      </w:pPr>
      <w:r>
        <w:rPr>
          <w:rFonts w:ascii="Calibri" w:eastAsia="黑体" w:hAnsi="Calibri" w:cs="Calibri" w:hint="eastAsia"/>
        </w:rPr>
        <w:t>项目结束：</w:t>
      </w:r>
      <w:r>
        <w:rPr>
          <w:rFonts w:ascii="Calibri" w:eastAsia="黑体" w:hAnsi="Calibri" w:cs="Calibri"/>
        </w:rPr>
        <w:t>2019</w:t>
      </w:r>
      <w:r>
        <w:rPr>
          <w:rFonts w:ascii="Calibri" w:eastAsia="黑体" w:hAnsi="Calibri" w:cs="Calibri" w:hint="eastAsia"/>
        </w:rPr>
        <w:t>年</w:t>
      </w:r>
      <w:r w:rsidRPr="00950F8E">
        <w:rPr>
          <w:rFonts w:ascii="Calibri" w:eastAsia="黑体" w:hAnsi="Calibri" w:cs="Calibri"/>
        </w:rPr>
        <w:t>7</w:t>
      </w:r>
      <w:r w:rsidRPr="00950F8E">
        <w:rPr>
          <w:rFonts w:ascii="Calibri" w:eastAsia="黑体" w:hAnsi="Calibri" w:cs="Calibri"/>
        </w:rPr>
        <w:t>月</w:t>
      </w:r>
      <w:r w:rsidRPr="00950F8E">
        <w:rPr>
          <w:rFonts w:ascii="Calibri" w:eastAsia="黑体" w:hAnsi="Calibri" w:cs="Calibri"/>
        </w:rPr>
        <w:t>27</w:t>
      </w:r>
      <w:r w:rsidRPr="00950F8E">
        <w:rPr>
          <w:rFonts w:ascii="Calibri" w:eastAsia="黑体" w:hAnsi="Calibri" w:cs="Calibri"/>
        </w:rPr>
        <w:t>日</w:t>
      </w:r>
    </w:p>
    <w:p w14:paraId="10DB98EC" w14:textId="04A15B27" w:rsidR="00DD1548" w:rsidRPr="001C7300" w:rsidRDefault="00950F8E" w:rsidP="001C7300">
      <w:pPr>
        <w:pStyle w:val="a3"/>
        <w:numPr>
          <w:ilvl w:val="0"/>
          <w:numId w:val="9"/>
        </w:numPr>
        <w:spacing w:line="400" w:lineRule="exact"/>
        <w:ind w:firstLineChars="0"/>
        <w:rPr>
          <w:rFonts w:ascii="Calibri" w:eastAsia="黑体" w:hAnsi="Calibri" w:cs="Calibri"/>
        </w:rPr>
      </w:pPr>
      <w:r w:rsidRPr="001C7300">
        <w:rPr>
          <w:rFonts w:ascii="Calibri" w:eastAsia="黑体" w:hAnsi="Calibri" w:cs="Calibri" w:hint="eastAsia"/>
        </w:rPr>
        <w:t>报名截至：</w:t>
      </w:r>
      <w:r w:rsidRPr="001C7300">
        <w:rPr>
          <w:rFonts w:ascii="Calibri" w:eastAsia="黑体" w:hAnsi="Calibri" w:cs="Calibri"/>
        </w:rPr>
        <w:t>2019</w:t>
      </w:r>
      <w:r w:rsidRPr="001C7300">
        <w:rPr>
          <w:rFonts w:ascii="Calibri" w:eastAsia="黑体" w:hAnsi="Calibri" w:cs="Calibri"/>
        </w:rPr>
        <w:t>年</w:t>
      </w:r>
      <w:r w:rsidR="001C7300" w:rsidRPr="001C7300">
        <w:rPr>
          <w:rFonts w:ascii="Calibri" w:eastAsia="黑体" w:hAnsi="Calibri"/>
          <w:color w:val="404040" w:themeColor="text1" w:themeTint="BF"/>
          <w:szCs w:val="21"/>
        </w:rPr>
        <w:t>5</w:t>
      </w:r>
      <w:r w:rsidR="001C7300" w:rsidRPr="001C7300">
        <w:rPr>
          <w:rFonts w:ascii="Calibri" w:eastAsia="黑体" w:hAnsi="Calibri"/>
          <w:color w:val="404040" w:themeColor="text1" w:themeTint="BF"/>
          <w:szCs w:val="21"/>
        </w:rPr>
        <w:t>月</w:t>
      </w:r>
      <w:r w:rsidR="001C7300" w:rsidRPr="001C7300">
        <w:rPr>
          <w:rFonts w:ascii="Calibri" w:eastAsia="黑体" w:hAnsi="Calibri"/>
          <w:color w:val="404040" w:themeColor="text1" w:themeTint="BF"/>
          <w:szCs w:val="21"/>
        </w:rPr>
        <w:t>31</w:t>
      </w:r>
      <w:r w:rsidR="001C7300" w:rsidRPr="001C7300">
        <w:rPr>
          <w:rFonts w:ascii="Calibri" w:eastAsia="黑体" w:hAnsi="Calibri"/>
          <w:color w:val="404040" w:themeColor="text1" w:themeTint="BF"/>
          <w:szCs w:val="21"/>
        </w:rPr>
        <w:t>日</w:t>
      </w:r>
    </w:p>
    <w:p w14:paraId="3D32A5E2" w14:textId="77777777" w:rsidR="001C7300" w:rsidRPr="001C7300" w:rsidRDefault="001C7300" w:rsidP="001C7300">
      <w:pPr>
        <w:pStyle w:val="a3"/>
        <w:spacing w:line="400" w:lineRule="exact"/>
        <w:ind w:left="840" w:firstLineChars="0" w:firstLine="0"/>
        <w:rPr>
          <w:rFonts w:ascii="Calibri" w:eastAsia="黑体" w:hAnsi="Calibri" w:cs="Calibri"/>
        </w:rPr>
      </w:pPr>
    </w:p>
    <w:p w14:paraId="581FE5F7" w14:textId="0E4C216A" w:rsidR="00DD1548" w:rsidRDefault="00DD1548"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9" w:name="_Toc3194282"/>
      <w:r w:rsidRPr="00950F8E">
        <w:rPr>
          <w:rFonts w:ascii="Calibri" w:eastAsia="黑体" w:hAnsi="Calibri" w:hint="eastAsia"/>
          <w:b w:val="0"/>
          <w:color w:val="385623" w:themeColor="accent6" w:themeShade="80"/>
          <w:sz w:val="30"/>
          <w:szCs w:val="30"/>
        </w:rPr>
        <w:t>项目</w:t>
      </w:r>
      <w:r w:rsidR="009C6C05">
        <w:rPr>
          <w:rFonts w:ascii="Calibri" w:eastAsia="黑体" w:hAnsi="Calibri" w:hint="eastAsia"/>
          <w:b w:val="0"/>
          <w:color w:val="385623" w:themeColor="accent6" w:themeShade="80"/>
          <w:sz w:val="30"/>
          <w:szCs w:val="30"/>
        </w:rPr>
        <w:t>安排</w:t>
      </w:r>
      <w:r w:rsidRPr="00950F8E">
        <w:rPr>
          <w:rFonts w:ascii="Calibri" w:eastAsia="黑体" w:hAnsi="Calibri"/>
          <w:b w:val="0"/>
          <w:color w:val="385623" w:themeColor="accent6" w:themeShade="80"/>
          <w:sz w:val="30"/>
          <w:szCs w:val="30"/>
        </w:rPr>
        <w:t xml:space="preserve">|Program </w:t>
      </w:r>
      <w:r w:rsidR="009C6C05">
        <w:rPr>
          <w:rFonts w:ascii="Calibri" w:eastAsia="黑体" w:hAnsi="Calibri" w:hint="eastAsia"/>
          <w:b w:val="0"/>
          <w:color w:val="385623" w:themeColor="accent6" w:themeShade="80"/>
          <w:sz w:val="30"/>
          <w:szCs w:val="30"/>
        </w:rPr>
        <w:t>Content</w:t>
      </w:r>
      <w:bookmarkEnd w:id="9"/>
    </w:p>
    <w:p w14:paraId="639EEA01" w14:textId="77777777" w:rsidR="00905CFE" w:rsidRPr="00905CFE" w:rsidRDefault="00905CFE" w:rsidP="00905CFE">
      <w:pPr>
        <w:spacing w:line="400" w:lineRule="exact"/>
        <w:rPr>
          <w:rFonts w:ascii="Calibri" w:eastAsia="黑体" w:hAnsi="Calibri" w:cs="Calibri"/>
        </w:rPr>
      </w:pPr>
      <w:r w:rsidRPr="00905CFE">
        <w:rPr>
          <w:rFonts w:ascii="Calibri" w:eastAsia="黑体" w:hAnsi="Calibri" w:cs="Calibri"/>
        </w:rPr>
        <w:t>*</w:t>
      </w:r>
      <w:r w:rsidRPr="00905CFE">
        <w:rPr>
          <w:rFonts w:ascii="Calibri" w:eastAsia="黑体" w:hAnsi="Calibri" w:cs="Calibri"/>
        </w:rPr>
        <w:t>上期内容，仅供参考。具体教授和实验室请以具体安排为准</w:t>
      </w:r>
      <w:r w:rsidRPr="00905CFE">
        <w:rPr>
          <w:rFonts w:ascii="Calibri" w:eastAsia="黑体" w:hAnsi="Calibri" w:cs="Calibri" w:hint="eastAsia"/>
        </w:rPr>
        <w:t>：</w:t>
      </w:r>
    </w:p>
    <w:p w14:paraId="02CF3E8A" w14:textId="77777777" w:rsidR="00905CFE" w:rsidRPr="00905CFE" w:rsidRDefault="00905CFE" w:rsidP="00905CFE"/>
    <w:p w14:paraId="296D7C25" w14:textId="5ED9034A" w:rsidR="009C6C05" w:rsidRPr="000B763B" w:rsidRDefault="009C6C05" w:rsidP="00A77BD0">
      <w:pPr>
        <w:pStyle w:val="a3"/>
        <w:numPr>
          <w:ilvl w:val="0"/>
          <w:numId w:val="7"/>
        </w:numPr>
        <w:spacing w:line="400" w:lineRule="exact"/>
        <w:ind w:firstLineChars="0"/>
        <w:rPr>
          <w:rFonts w:ascii="Calibri" w:eastAsia="黑体" w:hAnsi="Calibri" w:cs="Calibri"/>
          <w:color w:val="385623" w:themeColor="accent6" w:themeShade="80"/>
          <w:szCs w:val="21"/>
        </w:rPr>
      </w:pPr>
      <w:r w:rsidRPr="000B763B">
        <w:rPr>
          <w:rFonts w:ascii="Calibri" w:eastAsia="黑体" w:hAnsi="Calibri" w:cs="Calibri" w:hint="eastAsia"/>
          <w:color w:val="385623" w:themeColor="accent6" w:themeShade="80"/>
          <w:szCs w:val="21"/>
        </w:rPr>
        <w:t>授课教授</w:t>
      </w:r>
    </w:p>
    <w:p w14:paraId="5A89FEC4" w14:textId="6B8BC845" w:rsidR="00F36060" w:rsidRPr="000B763B" w:rsidRDefault="009C6C05" w:rsidP="00A77BD0">
      <w:pPr>
        <w:pStyle w:val="a3"/>
        <w:numPr>
          <w:ilvl w:val="0"/>
          <w:numId w:val="10"/>
        </w:numPr>
        <w:spacing w:line="400" w:lineRule="exact"/>
        <w:ind w:firstLineChars="0"/>
        <w:rPr>
          <w:rFonts w:ascii="Calibri" w:eastAsia="黑体" w:hAnsi="Calibri" w:cs="Calibri"/>
          <w:b/>
          <w:color w:val="538135" w:themeColor="accent6" w:themeShade="BF"/>
          <w:szCs w:val="21"/>
        </w:rPr>
      </w:pPr>
      <w:r w:rsidRPr="000B763B">
        <w:rPr>
          <w:rFonts w:ascii="Calibri" w:eastAsia="黑体" w:hAnsi="Calibri" w:cs="Calibri" w:hint="eastAsia"/>
          <w:b/>
          <w:color w:val="538135" w:themeColor="accent6" w:themeShade="BF"/>
          <w:szCs w:val="21"/>
        </w:rPr>
        <w:t>上野</w:t>
      </w:r>
      <w:r w:rsidRPr="000B763B">
        <w:rPr>
          <w:rFonts w:ascii="Calibri" w:eastAsia="黑体" w:hAnsi="Calibri" w:cs="Calibri" w:hint="eastAsia"/>
          <w:b/>
          <w:color w:val="538135" w:themeColor="accent6" w:themeShade="BF"/>
          <w:szCs w:val="21"/>
        </w:rPr>
        <w:t xml:space="preserve"> </w:t>
      </w:r>
      <w:r w:rsidRPr="000B763B">
        <w:rPr>
          <w:rFonts w:ascii="Calibri" w:eastAsia="黑体" w:hAnsi="Calibri" w:cs="Calibri" w:hint="eastAsia"/>
          <w:b/>
          <w:color w:val="538135" w:themeColor="accent6" w:themeShade="BF"/>
          <w:szCs w:val="21"/>
        </w:rPr>
        <w:t>和良</w:t>
      </w:r>
    </w:p>
    <w:p w14:paraId="0EAB4349" w14:textId="77777777"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职称：</w:t>
      </w:r>
      <w:r w:rsidRPr="000B763B">
        <w:rPr>
          <w:rFonts w:ascii="Calibri" w:eastAsia="黑体" w:hAnsi="Calibri" w:cs="Calibri"/>
          <w:szCs w:val="21"/>
        </w:rPr>
        <w:t>教授</w:t>
      </w:r>
    </w:p>
    <w:p w14:paraId="5B40F29A" w14:textId="77777777"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学位：</w:t>
      </w:r>
      <w:r w:rsidRPr="000B763B">
        <w:rPr>
          <w:rFonts w:ascii="Calibri" w:eastAsia="黑体" w:hAnsi="Calibri" w:cs="Calibri"/>
          <w:szCs w:val="21"/>
        </w:rPr>
        <w:t>工学博士</w:t>
      </w:r>
    </w:p>
    <w:p w14:paraId="2CA5F3AF" w14:textId="606AC80F"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所属：</w:t>
      </w:r>
      <w:r w:rsidRPr="000B763B">
        <w:rPr>
          <w:rFonts w:ascii="Calibri" w:eastAsia="黑体" w:hAnsi="Calibri" w:cs="Calibri"/>
          <w:szCs w:val="21"/>
        </w:rPr>
        <w:t>芝浦工业大学</w:t>
      </w:r>
    </w:p>
    <w:p w14:paraId="7582517E" w14:textId="2FD1D93D" w:rsidR="009C6C05" w:rsidRPr="000B763B" w:rsidRDefault="009C6C05" w:rsidP="009C6C05">
      <w:pPr>
        <w:spacing w:line="400" w:lineRule="exact"/>
        <w:ind w:leftChars="500" w:left="1050"/>
        <w:rPr>
          <w:rFonts w:ascii="Calibri" w:eastAsia="黑体" w:hAnsi="Calibri" w:cs="Calibri"/>
          <w:szCs w:val="21"/>
          <w:lang w:eastAsia="ja-JP"/>
        </w:rPr>
      </w:pPr>
      <w:r w:rsidRPr="000B763B">
        <w:rPr>
          <w:rFonts w:ascii="Calibri" w:eastAsia="黑体" w:hAnsi="Calibri" w:cs="Calibri" w:hint="eastAsia"/>
          <w:szCs w:val="21"/>
          <w:lang w:eastAsia="ja-JP"/>
        </w:rPr>
        <w:t>学部：</w:t>
      </w:r>
      <w:r w:rsidRPr="000B763B">
        <w:rPr>
          <w:rFonts w:ascii="Calibri" w:eastAsia="黑体" w:hAnsi="Calibri" w:cs="Calibri"/>
          <w:szCs w:val="21"/>
          <w:lang w:eastAsia="ja-JP"/>
        </w:rPr>
        <w:t>工学部</w:t>
      </w:r>
      <w:r w:rsidRPr="000B763B">
        <w:rPr>
          <w:rFonts w:ascii="Calibri" w:eastAsia="黑体" w:hAnsi="Calibri" w:cs="Calibri"/>
          <w:szCs w:val="21"/>
          <w:lang w:eastAsia="ja-JP"/>
        </w:rPr>
        <w:t xml:space="preserve"> </w:t>
      </w:r>
      <w:r w:rsidRPr="000B763B">
        <w:rPr>
          <w:rFonts w:ascii="Calibri" w:eastAsia="黑体" w:hAnsi="Calibri" w:cs="Calibri"/>
          <w:szCs w:val="21"/>
          <w:lang w:eastAsia="ja-JP"/>
        </w:rPr>
        <w:t>电子工学科</w:t>
      </w:r>
      <w:r w:rsidRPr="000B763B">
        <w:rPr>
          <w:rFonts w:ascii="Calibri" w:eastAsia="黑体" w:hAnsi="Calibri" w:cs="Calibri"/>
          <w:szCs w:val="21"/>
          <w:lang w:eastAsia="ja-JP"/>
        </w:rPr>
        <w:t xml:space="preserve"> </w:t>
      </w:r>
      <w:r w:rsidRPr="000B763B">
        <w:rPr>
          <w:rFonts w:ascii="Calibri" w:eastAsia="黑体" w:hAnsi="Calibri" w:cs="Calibri"/>
          <w:szCs w:val="21"/>
          <w:lang w:eastAsia="ja-JP"/>
        </w:rPr>
        <w:t>工学部</w:t>
      </w:r>
      <w:r w:rsidRPr="000B763B">
        <w:rPr>
          <w:rFonts w:ascii="Calibri" w:eastAsia="黑体" w:hAnsi="Calibri" w:cs="Calibri"/>
          <w:szCs w:val="21"/>
          <w:lang w:eastAsia="ja-JP"/>
        </w:rPr>
        <w:t xml:space="preserve"> </w:t>
      </w:r>
      <w:r w:rsidRPr="000B763B">
        <w:rPr>
          <w:rFonts w:ascii="Calibri" w:eastAsia="黑体" w:hAnsi="Calibri" w:cs="Calibri"/>
          <w:szCs w:val="21"/>
          <w:lang w:eastAsia="ja-JP"/>
        </w:rPr>
        <w:t>电气</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信息系　电子工学科</w:t>
      </w:r>
    </w:p>
    <w:p w14:paraId="1B3EB78D" w14:textId="055A2A5F" w:rsidR="009C6C05" w:rsidRDefault="009C6C05" w:rsidP="00905CFE">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研究方向：电子设备</w:t>
      </w:r>
      <w:r w:rsidRPr="000B763B">
        <w:rPr>
          <w:rFonts w:ascii="Calibri" w:eastAsia="黑体" w:hAnsi="Calibri" w:cs="Calibri"/>
          <w:szCs w:val="21"/>
        </w:rPr>
        <w:t xml:space="preserve"> </w:t>
      </w:r>
      <w:r w:rsidRPr="000B763B">
        <w:rPr>
          <w:rFonts w:ascii="Calibri" w:eastAsia="黑体" w:hAnsi="Calibri" w:cs="Calibri"/>
          <w:szCs w:val="21"/>
        </w:rPr>
        <w:t>电子材料</w:t>
      </w:r>
      <w:r w:rsidRPr="000B763B">
        <w:rPr>
          <w:rFonts w:ascii="Calibri" w:eastAsia="黑体" w:hAnsi="Calibri" w:cs="Calibri"/>
          <w:szCs w:val="21"/>
        </w:rPr>
        <w:t xml:space="preserve"> </w:t>
      </w:r>
      <w:r w:rsidRPr="000B763B">
        <w:rPr>
          <w:rFonts w:ascii="Calibri" w:eastAsia="黑体" w:hAnsi="Calibri" w:cs="Calibri"/>
          <w:szCs w:val="21"/>
        </w:rPr>
        <w:t>导电体</w:t>
      </w:r>
      <w:r w:rsidRPr="000B763B">
        <w:rPr>
          <w:rFonts w:ascii="Calibri" w:eastAsia="黑体" w:hAnsi="Calibri" w:cs="Calibri"/>
          <w:szCs w:val="21"/>
        </w:rPr>
        <w:t xml:space="preserve"> </w:t>
      </w:r>
      <w:r w:rsidRPr="000B763B">
        <w:rPr>
          <w:rFonts w:ascii="Calibri" w:eastAsia="黑体" w:hAnsi="Calibri" w:cs="Calibri"/>
          <w:szCs w:val="21"/>
        </w:rPr>
        <w:t>电子物性</w:t>
      </w:r>
      <w:r w:rsidRPr="000B763B">
        <w:rPr>
          <w:rFonts w:ascii="Calibri" w:eastAsia="黑体" w:hAnsi="Calibri" w:cs="Calibri"/>
          <w:szCs w:val="21"/>
        </w:rPr>
        <w:t>(1)</w:t>
      </w:r>
    </w:p>
    <w:p w14:paraId="20637F6E" w14:textId="77777777" w:rsidR="00905CFE" w:rsidRPr="000B763B" w:rsidRDefault="00905CFE" w:rsidP="00905CFE">
      <w:pPr>
        <w:spacing w:line="400" w:lineRule="exact"/>
        <w:ind w:leftChars="500" w:left="1050"/>
        <w:rPr>
          <w:rFonts w:ascii="Calibri" w:eastAsia="黑体" w:hAnsi="Calibri" w:cs="Calibri"/>
          <w:szCs w:val="21"/>
        </w:rPr>
      </w:pPr>
    </w:p>
    <w:p w14:paraId="50146175"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获奖经历</w:t>
      </w:r>
    </w:p>
    <w:p w14:paraId="38AE015C" w14:textId="6F18294B" w:rsidR="009C6C05" w:rsidRPr="000B763B" w:rsidRDefault="009C6C05" w:rsidP="00905CFE">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2004</w:t>
      </w:r>
      <w:r w:rsidRPr="000B763B">
        <w:rPr>
          <w:rFonts w:ascii="Calibri" w:eastAsia="黑体" w:hAnsi="Calibri" w:cs="Calibri"/>
          <w:szCs w:val="21"/>
        </w:rPr>
        <w:t>年</w:t>
      </w:r>
      <w:r w:rsidRPr="000B763B">
        <w:rPr>
          <w:rFonts w:ascii="Calibri" w:eastAsia="黑体" w:hAnsi="Calibri" w:cs="Calibri" w:hint="eastAsia"/>
          <w:szCs w:val="21"/>
        </w:rPr>
        <w:t>：</w:t>
      </w:r>
      <w:r w:rsidRPr="000B763B">
        <w:rPr>
          <w:rFonts w:ascii="Calibri" w:eastAsia="黑体" w:hAnsi="Calibri" w:cs="Calibri"/>
          <w:szCs w:val="21"/>
        </w:rPr>
        <w:t>电气化学会半导体</w:t>
      </w:r>
      <w:r w:rsidRPr="000B763B">
        <w:rPr>
          <w:rFonts w:ascii="微软雅黑" w:eastAsia="微软雅黑" w:hAnsi="微软雅黑" w:cs="微软雅黑" w:hint="eastAsia"/>
          <w:szCs w:val="21"/>
        </w:rPr>
        <w:t>・</w:t>
      </w:r>
      <w:r w:rsidRPr="000B763B">
        <w:rPr>
          <w:rFonts w:ascii="黑体" w:eastAsia="黑体" w:hAnsi="黑体" w:cs="黑体" w:hint="eastAsia"/>
          <w:szCs w:val="21"/>
        </w:rPr>
        <w:t>集成电路技术</w:t>
      </w:r>
      <w:r w:rsidRPr="000B763B">
        <w:rPr>
          <w:rFonts w:ascii="Calibri" w:eastAsia="黑体" w:hAnsi="Calibri" w:cs="Calibri"/>
          <w:szCs w:val="21"/>
        </w:rPr>
        <w:t xml:space="preserve"> Symposium Award</w:t>
      </w:r>
    </w:p>
    <w:p w14:paraId="415B4F81" w14:textId="2C32ECAA"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专利</w:t>
      </w:r>
    </w:p>
    <w:p w14:paraId="6705E226" w14:textId="53342CB8"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（专利申请号</w:t>
      </w:r>
      <w:r w:rsidRPr="000B763B">
        <w:rPr>
          <w:rFonts w:ascii="Calibri" w:eastAsia="黑体" w:hAnsi="Calibri" w:cs="Calibri"/>
          <w:szCs w:val="21"/>
        </w:rPr>
        <w:t>2010-191605</w:t>
      </w:r>
      <w:r w:rsidRPr="000B763B">
        <w:rPr>
          <w:rFonts w:ascii="Calibri" w:eastAsia="黑体" w:hAnsi="Calibri" w:cs="Calibri" w:hint="eastAsia"/>
          <w:szCs w:val="21"/>
        </w:rPr>
        <w:t>）接线方式的形成方法及使用该接线方式的形成方法的半导体装置制造方法</w:t>
      </w:r>
    </w:p>
    <w:p w14:paraId="1007228D" w14:textId="3869CDCC"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（专利申请号</w:t>
      </w:r>
      <w:r w:rsidRPr="000B763B">
        <w:rPr>
          <w:rFonts w:ascii="Calibri" w:eastAsia="黑体" w:hAnsi="Calibri" w:cs="Calibri"/>
          <w:szCs w:val="21"/>
        </w:rPr>
        <w:t>2009-196372</w:t>
      </w:r>
      <w:r w:rsidRPr="000B763B">
        <w:rPr>
          <w:rFonts w:ascii="Calibri" w:eastAsia="黑体" w:hAnsi="Calibri" w:cs="Calibri" w:hint="eastAsia"/>
          <w:szCs w:val="21"/>
        </w:rPr>
        <w:t>）铜膜的退火方法、退火后的铜接线及装置该铜接线的设备</w:t>
      </w:r>
    </w:p>
    <w:p w14:paraId="32360ADE" w14:textId="6596A167"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（专利申请号</w:t>
      </w:r>
      <w:r w:rsidRPr="000B763B">
        <w:rPr>
          <w:rFonts w:ascii="Calibri" w:eastAsia="黑体" w:hAnsi="Calibri" w:cs="Calibri"/>
          <w:szCs w:val="21"/>
        </w:rPr>
        <w:t>2008-221527</w:t>
      </w:r>
      <w:r w:rsidRPr="000B763B">
        <w:rPr>
          <w:rFonts w:ascii="Calibri" w:eastAsia="黑体" w:hAnsi="Calibri" w:cs="Calibri" w:hint="eastAsia"/>
          <w:szCs w:val="21"/>
        </w:rPr>
        <w:t>）铜膜的退火方法、退火后的铜接线及装置该铜接线的设备</w:t>
      </w:r>
    </w:p>
    <w:p w14:paraId="17CBB3A0" w14:textId="0F147210" w:rsidR="009C6C05" w:rsidRPr="000B763B" w:rsidRDefault="009C6C05" w:rsidP="009C6C05">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（专利第</w:t>
      </w:r>
      <w:r w:rsidRPr="000B763B">
        <w:rPr>
          <w:rFonts w:ascii="Calibri" w:eastAsia="黑体" w:hAnsi="Calibri" w:cs="Calibri"/>
          <w:szCs w:val="21"/>
        </w:rPr>
        <w:t>3654354</w:t>
      </w:r>
      <w:r w:rsidRPr="000B763B">
        <w:rPr>
          <w:rFonts w:ascii="Calibri" w:eastAsia="黑体" w:hAnsi="Calibri" w:cs="Calibri"/>
          <w:szCs w:val="21"/>
        </w:rPr>
        <w:t>号</w:t>
      </w:r>
      <w:r w:rsidRPr="000B763B">
        <w:rPr>
          <w:rFonts w:ascii="Calibri" w:eastAsia="黑体" w:hAnsi="Calibri" w:cs="Calibri" w:hint="eastAsia"/>
          <w:szCs w:val="21"/>
        </w:rPr>
        <w:t>）超</w:t>
      </w:r>
      <w:r w:rsidRPr="000B763B">
        <w:rPr>
          <w:rFonts w:ascii="Calibri" w:eastAsia="黑体" w:hAnsi="Calibri" w:cs="Calibri"/>
          <w:szCs w:val="21"/>
        </w:rPr>
        <w:t>LSI</w:t>
      </w:r>
      <w:r w:rsidRPr="000B763B">
        <w:rPr>
          <w:rFonts w:ascii="Calibri" w:eastAsia="黑体" w:hAnsi="Calibri" w:cs="Calibri"/>
          <w:szCs w:val="21"/>
        </w:rPr>
        <w:t>接线板及其制造方法</w:t>
      </w:r>
    </w:p>
    <w:p w14:paraId="15CAD25A" w14:textId="0CF51796" w:rsidR="009C6C05" w:rsidRPr="000B763B" w:rsidRDefault="009C6C05" w:rsidP="00905CFE">
      <w:pPr>
        <w:spacing w:line="400" w:lineRule="exact"/>
        <w:ind w:leftChars="200" w:left="840" w:hangingChars="200" w:hanging="420"/>
        <w:rPr>
          <w:rFonts w:ascii="Calibri" w:eastAsia="黑体" w:hAnsi="Calibri" w:cs="Calibri"/>
          <w:szCs w:val="21"/>
        </w:rPr>
      </w:pPr>
      <w:r w:rsidRPr="000B763B">
        <w:rPr>
          <w:rFonts w:ascii="Calibri" w:eastAsia="黑体" w:hAnsi="Calibri" w:cs="Calibri" w:hint="eastAsia"/>
          <w:szCs w:val="21"/>
        </w:rPr>
        <w:t>（专利第</w:t>
      </w:r>
      <w:r w:rsidRPr="000B763B">
        <w:rPr>
          <w:rFonts w:ascii="Calibri" w:eastAsia="黑体" w:hAnsi="Calibri" w:cs="Calibri"/>
          <w:szCs w:val="21"/>
        </w:rPr>
        <w:t>3271757</w:t>
      </w:r>
      <w:r w:rsidRPr="000B763B">
        <w:rPr>
          <w:rFonts w:ascii="Calibri" w:eastAsia="黑体" w:hAnsi="Calibri" w:cs="Calibri"/>
          <w:szCs w:val="21"/>
        </w:rPr>
        <w:t>号</w:t>
      </w:r>
      <w:r w:rsidRPr="000B763B">
        <w:rPr>
          <w:rFonts w:ascii="Calibri" w:eastAsia="黑体" w:hAnsi="Calibri" w:cs="Calibri" w:hint="eastAsia"/>
          <w:szCs w:val="21"/>
        </w:rPr>
        <w:t>）半导体装置的制造方法</w:t>
      </w:r>
    </w:p>
    <w:p w14:paraId="20F48A35"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著书</w:t>
      </w:r>
    </w:p>
    <w:p w14:paraId="6066DFFB"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Chemical vapor deposition of nanocarbon on electroless NiB catalyst using ethanol precursor</w:t>
      </w:r>
      <w:r w:rsidRPr="000B763B">
        <w:rPr>
          <w:rFonts w:ascii="Calibri" w:eastAsia="黑体" w:hAnsi="Calibri" w:cs="Calibri"/>
          <w:szCs w:val="21"/>
        </w:rPr>
        <w:t>（共著）</w:t>
      </w:r>
    </w:p>
    <w:p w14:paraId="65AB7A05"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Japanese Journal of Applied Physics   50    2011</w:t>
      </w:r>
      <w:r w:rsidRPr="000B763B">
        <w:rPr>
          <w:rFonts w:ascii="Calibri" w:eastAsia="黑体" w:hAnsi="Calibri" w:cs="Calibri"/>
          <w:szCs w:val="21"/>
        </w:rPr>
        <w:t>年</w:t>
      </w:r>
    </w:p>
    <w:p w14:paraId="7E7509D9"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Grain Growth Enhancement of Electroplated Copper Film by Supercritical Annealing</w:t>
      </w:r>
      <w:r w:rsidRPr="000B763B">
        <w:rPr>
          <w:rFonts w:ascii="Calibri" w:eastAsia="黑体" w:hAnsi="Calibri" w:cs="Calibri"/>
          <w:szCs w:val="21"/>
        </w:rPr>
        <w:t>（共著）</w:t>
      </w:r>
    </w:p>
    <w:p w14:paraId="6B07C995"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Japanese Journal of Applied Physics   49    2010</w:t>
      </w:r>
      <w:r w:rsidRPr="000B763B">
        <w:rPr>
          <w:rFonts w:ascii="Calibri" w:eastAsia="黑体" w:hAnsi="Calibri" w:cs="Calibri"/>
          <w:szCs w:val="21"/>
        </w:rPr>
        <w:t>年</w:t>
      </w:r>
    </w:p>
    <w:p w14:paraId="24CD4DCB" w14:textId="77777777" w:rsidR="009C6C05" w:rsidRPr="000B763B" w:rsidRDefault="009C6C05" w:rsidP="00A77BD0">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Comparison of Lifetime Improvements in Electromigration between Ti Barrier Metal and Chemical Vapor Deposition Co Capping</w:t>
      </w:r>
      <w:r w:rsidRPr="000B763B">
        <w:rPr>
          <w:rFonts w:ascii="Calibri" w:eastAsia="黑体" w:hAnsi="Calibri" w:cs="Calibri"/>
          <w:szCs w:val="21"/>
        </w:rPr>
        <w:t>（共著）</w:t>
      </w:r>
    </w:p>
    <w:p w14:paraId="37CC78E5" w14:textId="29C25C81" w:rsidR="009C6C05" w:rsidRPr="00905CFE" w:rsidRDefault="009C6C05" w:rsidP="00905CFE">
      <w:pPr>
        <w:pStyle w:val="a3"/>
        <w:numPr>
          <w:ilvl w:val="0"/>
          <w:numId w:val="11"/>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Japanese Journal of Applied Physics   49(04DB08) 1-5   2010</w:t>
      </w:r>
      <w:r w:rsidRPr="000B763B">
        <w:rPr>
          <w:rFonts w:ascii="Calibri" w:eastAsia="黑体" w:hAnsi="Calibri" w:cs="Calibri"/>
          <w:szCs w:val="21"/>
        </w:rPr>
        <w:t>年</w:t>
      </w:r>
    </w:p>
    <w:p w14:paraId="4F159E52"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color w:val="000000" w:themeColor="text1"/>
          <w:szCs w:val="21"/>
        </w:rPr>
        <w:t>Works</w:t>
      </w:r>
    </w:p>
    <w:p w14:paraId="0B678CEE" w14:textId="77777777"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lastRenderedPageBreak/>
        <w:t>Chemical Vapor Deposition of Nanocarbon on Electroless Ni-B Allo Catalyst 2010</w:t>
      </w:r>
      <w:r w:rsidRPr="000B763B">
        <w:rPr>
          <w:rFonts w:ascii="Calibri" w:eastAsia="黑体" w:hAnsi="Calibri" w:cs="Calibri"/>
          <w:szCs w:val="21"/>
        </w:rPr>
        <w:t>年</w:t>
      </w:r>
    </w:p>
    <w:p w14:paraId="1E963179" w14:textId="77777777"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Material and Process Challenges for Interconnects in Nanoelectronics Era</w:t>
      </w:r>
      <w:r w:rsidRPr="000B763B">
        <w:rPr>
          <w:rFonts w:ascii="Calibri" w:eastAsia="黑体" w:hAnsi="Calibri" w:cs="Calibri"/>
          <w:szCs w:val="21"/>
        </w:rPr>
        <w:t xml:space="preserve">　</w:t>
      </w:r>
      <w:r w:rsidRPr="000B763B">
        <w:rPr>
          <w:rFonts w:ascii="Calibri" w:eastAsia="黑体" w:hAnsi="Calibri" w:cs="Calibri"/>
          <w:szCs w:val="21"/>
        </w:rPr>
        <w:t>(Invited) 2010</w:t>
      </w:r>
      <w:r w:rsidRPr="000B763B">
        <w:rPr>
          <w:rFonts w:ascii="Calibri" w:eastAsia="黑体" w:hAnsi="Calibri" w:cs="Calibri"/>
          <w:szCs w:val="21"/>
        </w:rPr>
        <w:t>年</w:t>
      </w:r>
    </w:p>
    <w:p w14:paraId="6C8EE5B7" w14:textId="430780BE"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Enhanced Grain Growth of Electroplated Copper Film by Annealing in Supercritical CO2 with H2 2009</w:t>
      </w:r>
      <w:r w:rsidRPr="000B763B">
        <w:rPr>
          <w:rFonts w:ascii="Calibri" w:eastAsia="黑体" w:hAnsi="Calibri" w:cs="Calibri"/>
          <w:szCs w:val="21"/>
        </w:rPr>
        <w:t>年</w:t>
      </w:r>
    </w:p>
    <w:p w14:paraId="11E2D9FC" w14:textId="46D14DAC" w:rsidR="009C6C05" w:rsidRPr="000B763B" w:rsidRDefault="009C6C05" w:rsidP="009C6C05">
      <w:pPr>
        <w:spacing w:line="400" w:lineRule="exact"/>
        <w:ind w:leftChars="200" w:left="420" w:firstLineChars="200" w:firstLine="420"/>
        <w:rPr>
          <w:rFonts w:ascii="Calibri" w:eastAsia="黑体" w:hAnsi="Calibri" w:cs="Calibri"/>
          <w:szCs w:val="21"/>
        </w:rPr>
      </w:pPr>
    </w:p>
    <w:p w14:paraId="23FC1232" w14:textId="77777777" w:rsidR="009C6C05" w:rsidRPr="000B763B" w:rsidRDefault="009C6C05" w:rsidP="00A77BD0">
      <w:pPr>
        <w:pStyle w:val="a3"/>
        <w:numPr>
          <w:ilvl w:val="0"/>
          <w:numId w:val="10"/>
        </w:numPr>
        <w:spacing w:line="400" w:lineRule="exact"/>
        <w:ind w:firstLineChars="0"/>
        <w:rPr>
          <w:rFonts w:ascii="Calibri" w:eastAsia="黑体" w:hAnsi="Calibri" w:cs="Calibri"/>
          <w:b/>
          <w:color w:val="538135" w:themeColor="accent6" w:themeShade="BF"/>
          <w:szCs w:val="21"/>
        </w:rPr>
      </w:pPr>
      <w:r w:rsidRPr="000B763B">
        <w:rPr>
          <w:rFonts w:ascii="Calibri" w:eastAsia="黑体" w:hAnsi="Calibri" w:cs="Calibri" w:hint="eastAsia"/>
          <w:b/>
          <w:color w:val="538135" w:themeColor="accent6" w:themeShade="BF"/>
          <w:szCs w:val="21"/>
        </w:rPr>
        <w:t>加納</w:t>
      </w:r>
      <w:r w:rsidRPr="000B763B">
        <w:rPr>
          <w:rFonts w:ascii="Calibri" w:eastAsia="黑体" w:hAnsi="Calibri" w:cs="Calibri"/>
          <w:b/>
          <w:color w:val="538135" w:themeColor="accent6" w:themeShade="BF"/>
          <w:szCs w:val="21"/>
        </w:rPr>
        <w:t xml:space="preserve"> </w:t>
      </w:r>
      <w:r w:rsidRPr="000B763B">
        <w:rPr>
          <w:rFonts w:ascii="Calibri" w:eastAsia="黑体" w:hAnsi="Calibri" w:cs="Calibri"/>
          <w:b/>
          <w:color w:val="538135" w:themeColor="accent6" w:themeShade="BF"/>
          <w:szCs w:val="21"/>
        </w:rPr>
        <w:t>慎一郎</w:t>
      </w:r>
    </w:p>
    <w:p w14:paraId="39542FFC" w14:textId="5BFBBEAD"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所属：</w:t>
      </w:r>
      <w:r w:rsidRPr="000B763B">
        <w:rPr>
          <w:rFonts w:ascii="Calibri" w:eastAsia="黑体" w:hAnsi="Calibri" w:cs="Calibri"/>
          <w:szCs w:val="21"/>
        </w:rPr>
        <w:t>芝浦工业大学</w:t>
      </w:r>
    </w:p>
    <w:p w14:paraId="6DC19B07" w14:textId="4008D0FE"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学部：</w:t>
      </w:r>
      <w:r w:rsidRPr="000B763B">
        <w:rPr>
          <w:rFonts w:ascii="Calibri" w:eastAsia="黑体" w:hAnsi="Calibri" w:cs="Calibri"/>
          <w:szCs w:val="21"/>
        </w:rPr>
        <w:t>工学部</w:t>
      </w:r>
      <w:r w:rsidRPr="000B763B">
        <w:rPr>
          <w:rFonts w:ascii="Calibri" w:eastAsia="黑体" w:hAnsi="Calibri" w:cs="Calibri"/>
          <w:szCs w:val="21"/>
        </w:rPr>
        <w:t xml:space="preserve"> </w:t>
      </w:r>
      <w:r w:rsidRPr="000B763B">
        <w:rPr>
          <w:rFonts w:ascii="Calibri" w:eastAsia="黑体" w:hAnsi="Calibri" w:cs="Calibri"/>
          <w:szCs w:val="21"/>
        </w:rPr>
        <w:t>电子工学科</w:t>
      </w:r>
    </w:p>
    <w:p w14:paraId="37655C7F" w14:textId="0B315251"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职称：</w:t>
      </w:r>
      <w:r w:rsidRPr="000B763B">
        <w:rPr>
          <w:rFonts w:ascii="Calibri" w:eastAsia="黑体" w:hAnsi="Calibri" w:cs="Calibri"/>
          <w:szCs w:val="21"/>
        </w:rPr>
        <w:t>助教</w:t>
      </w:r>
    </w:p>
    <w:p w14:paraId="469A3ED7" w14:textId="71C02F1D" w:rsidR="009C6C05" w:rsidRPr="000B763B" w:rsidRDefault="009C6C05" w:rsidP="009C6C05">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hint="eastAsia"/>
          <w:szCs w:val="21"/>
        </w:rPr>
        <w:t>学位：</w:t>
      </w:r>
      <w:r w:rsidRPr="000B763B">
        <w:rPr>
          <w:rFonts w:ascii="Calibri" w:eastAsia="黑体" w:hAnsi="Calibri" w:cs="Calibri"/>
          <w:szCs w:val="21"/>
        </w:rPr>
        <w:t>博士</w:t>
      </w:r>
      <w:r w:rsidRPr="000B763B">
        <w:rPr>
          <w:rFonts w:ascii="Calibri" w:eastAsia="黑体" w:hAnsi="Calibri" w:cs="Calibri"/>
          <w:szCs w:val="21"/>
        </w:rPr>
        <w:t>(</w:t>
      </w:r>
      <w:r w:rsidRPr="000B763B">
        <w:rPr>
          <w:rFonts w:ascii="Calibri" w:eastAsia="黑体" w:hAnsi="Calibri" w:cs="Calibri"/>
          <w:szCs w:val="21"/>
        </w:rPr>
        <w:t>东北大学工学</w:t>
      </w:r>
      <w:r w:rsidRPr="000B763B">
        <w:rPr>
          <w:rFonts w:ascii="Calibri" w:eastAsia="黑体" w:hAnsi="Calibri" w:cs="Calibri"/>
          <w:szCs w:val="21"/>
        </w:rPr>
        <w:t>)</w:t>
      </w:r>
    </w:p>
    <w:p w14:paraId="26699B9E" w14:textId="77777777" w:rsidR="009C6C05" w:rsidRPr="000B763B" w:rsidRDefault="009C6C05" w:rsidP="009C6C05">
      <w:pPr>
        <w:spacing w:line="400" w:lineRule="exact"/>
        <w:ind w:leftChars="200" w:left="420" w:firstLineChars="200" w:firstLine="420"/>
        <w:rPr>
          <w:rFonts w:ascii="Calibri" w:eastAsia="黑体" w:hAnsi="Calibri" w:cs="Calibri"/>
          <w:szCs w:val="21"/>
        </w:rPr>
      </w:pPr>
    </w:p>
    <w:p w14:paraId="3C83CA40"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研究方向</w:t>
      </w:r>
      <w:r w:rsidRPr="000B763B">
        <w:rPr>
          <w:rFonts w:ascii="Calibri" w:eastAsia="黑体" w:hAnsi="Calibri" w:cs="Calibri"/>
          <w:color w:val="000000" w:themeColor="text1"/>
          <w:szCs w:val="21"/>
        </w:rPr>
        <w:t xml:space="preserve"> </w:t>
      </w:r>
    </w:p>
    <w:p w14:paraId="4B039D43" w14:textId="241C6C24" w:rsidR="009C6C05" w:rsidRPr="000B763B" w:rsidRDefault="009C6C05" w:rsidP="00905CFE">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脑科学</w:t>
      </w:r>
      <w:r w:rsidRPr="000B763B">
        <w:rPr>
          <w:rFonts w:ascii="Calibri" w:eastAsia="黑体" w:hAnsi="Calibri" w:cs="Calibri"/>
          <w:szCs w:val="21"/>
          <w:lang w:eastAsia="ja-JP"/>
        </w:rPr>
        <w:t xml:space="preserve">(99) , </w:t>
      </w:r>
      <w:r w:rsidRPr="000B763B">
        <w:rPr>
          <w:rFonts w:ascii="Calibri" w:eastAsia="黑体" w:hAnsi="Calibri" w:cs="Calibri"/>
          <w:szCs w:val="21"/>
          <w:lang w:eastAsia="ja-JP"/>
        </w:rPr>
        <w:t>脑</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电脑间接口（</w:t>
      </w:r>
      <w:r w:rsidRPr="000B763B">
        <w:rPr>
          <w:rFonts w:ascii="Calibri" w:eastAsia="黑体" w:hAnsi="Calibri" w:cs="Calibri"/>
          <w:szCs w:val="21"/>
          <w:lang w:eastAsia="ja-JP"/>
        </w:rPr>
        <w:t>BCI</w:t>
      </w:r>
      <w:r w:rsidRPr="000B763B">
        <w:rPr>
          <w:rFonts w:ascii="Calibri" w:eastAsia="黑体" w:hAnsi="Calibri" w:cs="Calibri"/>
          <w:szCs w:val="21"/>
          <w:lang w:eastAsia="ja-JP"/>
        </w:rPr>
        <w:t>）</w:t>
      </w:r>
      <w:r w:rsidRPr="000B763B">
        <w:rPr>
          <w:rFonts w:ascii="Calibri" w:eastAsia="黑体" w:hAnsi="Calibri" w:cs="Calibri"/>
          <w:szCs w:val="21"/>
          <w:lang w:eastAsia="ja-JP"/>
        </w:rPr>
        <w:t xml:space="preserve">(1) , </w:t>
      </w:r>
      <w:r w:rsidRPr="000B763B">
        <w:rPr>
          <w:rFonts w:ascii="Calibri" w:eastAsia="黑体" w:hAnsi="Calibri" w:cs="Calibri"/>
          <w:szCs w:val="21"/>
          <w:lang w:eastAsia="ja-JP"/>
        </w:rPr>
        <w:t>脑功能解析</w:t>
      </w:r>
      <w:r w:rsidRPr="000B763B">
        <w:rPr>
          <w:rFonts w:ascii="Calibri" w:eastAsia="黑体" w:hAnsi="Calibri" w:cs="Calibri"/>
          <w:szCs w:val="21"/>
          <w:lang w:eastAsia="ja-JP"/>
        </w:rPr>
        <w:t>(3)</w:t>
      </w:r>
    </w:p>
    <w:p w14:paraId="64B4F259"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研究领域</w:t>
      </w:r>
    </w:p>
    <w:p w14:paraId="0F4A4673" w14:textId="716D57FF" w:rsidR="009C6C05" w:rsidRPr="000B763B" w:rsidRDefault="009C6C05" w:rsidP="00905CFE">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神经科学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一般神经科学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人类医工学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医用生体工学</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生体材料学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电气电子工学</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电子设备</w:t>
      </w:r>
      <w:r w:rsidRPr="000B763B">
        <w:rPr>
          <w:rFonts w:ascii="微软雅黑" w:eastAsia="微软雅黑" w:hAnsi="微软雅黑" w:cs="微软雅黑" w:hint="eastAsia"/>
          <w:szCs w:val="21"/>
          <w:lang w:eastAsia="ja-JP"/>
        </w:rPr>
        <w:t>・</w:t>
      </w:r>
      <w:r w:rsidRPr="000B763B">
        <w:rPr>
          <w:rFonts w:ascii="黑体" w:eastAsia="黑体" w:hAnsi="黑体" w:cs="黑体" w:hint="eastAsia"/>
          <w:szCs w:val="21"/>
          <w:lang w:eastAsia="ja-JP"/>
        </w:rPr>
        <w:t>电子机器</w:t>
      </w:r>
      <w:r w:rsidRPr="000B763B">
        <w:rPr>
          <w:rFonts w:ascii="Calibri" w:eastAsia="黑体" w:hAnsi="Calibri" w:cs="Calibri"/>
          <w:szCs w:val="21"/>
          <w:lang w:eastAsia="ja-JP"/>
        </w:rPr>
        <w:t xml:space="preserve"> / </w:t>
      </w:r>
      <w:r w:rsidRPr="000B763B">
        <w:rPr>
          <w:rFonts w:ascii="Calibri" w:eastAsia="黑体" w:hAnsi="Calibri" w:cs="Calibri"/>
          <w:szCs w:val="21"/>
          <w:lang w:eastAsia="ja-JP"/>
        </w:rPr>
        <w:t>计测工学</w:t>
      </w:r>
      <w:r w:rsidRPr="000B763B">
        <w:rPr>
          <w:rFonts w:ascii="Calibri" w:eastAsia="黑体" w:hAnsi="Calibri" w:cs="Calibri"/>
          <w:szCs w:val="21"/>
          <w:lang w:eastAsia="ja-JP"/>
        </w:rPr>
        <w:t xml:space="preserve"> /</w:t>
      </w:r>
    </w:p>
    <w:p w14:paraId="2F7D6B7E"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获奖经历</w:t>
      </w:r>
    </w:p>
    <w:p w14:paraId="5DDD5922" w14:textId="0AD5D750" w:rsidR="009C6C05" w:rsidRPr="000B763B" w:rsidRDefault="009C6C05" w:rsidP="00905CFE">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2002</w:t>
      </w:r>
      <w:r w:rsidRPr="000B763B">
        <w:rPr>
          <w:rFonts w:ascii="Calibri" w:eastAsia="黑体" w:hAnsi="Calibri" w:cs="Calibri"/>
          <w:szCs w:val="21"/>
        </w:rPr>
        <w:t>年</w:t>
      </w:r>
      <w:r w:rsidRPr="000B763B">
        <w:rPr>
          <w:rFonts w:ascii="Calibri" w:eastAsia="黑体" w:hAnsi="Calibri" w:cs="Calibri"/>
          <w:szCs w:val="21"/>
        </w:rPr>
        <w:t xml:space="preserve"> </w:t>
      </w:r>
      <w:r w:rsidRPr="000B763B">
        <w:rPr>
          <w:rFonts w:ascii="Calibri" w:eastAsia="黑体" w:hAnsi="Calibri" w:cs="Calibri"/>
          <w:szCs w:val="21"/>
        </w:rPr>
        <w:t>平成</w:t>
      </w:r>
      <w:r w:rsidRPr="000B763B">
        <w:rPr>
          <w:rFonts w:ascii="Calibri" w:eastAsia="黑体" w:hAnsi="Calibri" w:cs="Calibri"/>
          <w:szCs w:val="21"/>
        </w:rPr>
        <w:t>14</w:t>
      </w:r>
      <w:r w:rsidRPr="000B763B">
        <w:rPr>
          <w:rFonts w:ascii="Calibri" w:eastAsia="黑体" w:hAnsi="Calibri" w:cs="Calibri"/>
          <w:szCs w:val="21"/>
        </w:rPr>
        <w:t>年日本神经网络学会奖励奖</w:t>
      </w:r>
    </w:p>
    <w:p w14:paraId="0FB15C79"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著作及出版物</w:t>
      </w:r>
    </w:p>
    <w:p w14:paraId="22354FBF" w14:textId="77777777" w:rsidR="009C6C05" w:rsidRPr="000B763B" w:rsidRDefault="009C6C05" w:rsidP="00A77BD0">
      <w:pPr>
        <w:pStyle w:val="a3"/>
        <w:numPr>
          <w:ilvl w:val="0"/>
          <w:numId w:val="13"/>
        </w:numPr>
        <w:spacing w:line="400" w:lineRule="exact"/>
        <w:ind w:firstLineChars="0"/>
        <w:rPr>
          <w:rFonts w:ascii="Calibri" w:eastAsia="黑体" w:hAnsi="Calibri" w:cs="Calibri"/>
          <w:szCs w:val="21"/>
        </w:rPr>
      </w:pPr>
      <w:r w:rsidRPr="000B763B">
        <w:rPr>
          <w:rFonts w:ascii="Calibri" w:eastAsia="黑体" w:hAnsi="Calibri" w:cs="Calibri"/>
          <w:szCs w:val="21"/>
        </w:rPr>
        <w:t>Effects of long-term feedback training on oscillatory EEG components modulated by motor imagery</w:t>
      </w:r>
    </w:p>
    <w:p w14:paraId="669D9101" w14:textId="60E95389" w:rsidR="009C6C05" w:rsidRPr="000B763B" w:rsidRDefault="009C6C05" w:rsidP="00A77BD0">
      <w:pPr>
        <w:pStyle w:val="a3"/>
        <w:numPr>
          <w:ilvl w:val="0"/>
          <w:numId w:val="13"/>
        </w:numPr>
        <w:spacing w:line="400" w:lineRule="exact"/>
        <w:ind w:left="1009" w:firstLineChars="0" w:hanging="170"/>
        <w:rPr>
          <w:rFonts w:ascii="Calibri" w:eastAsia="黑体" w:hAnsi="Calibri" w:cs="Calibri"/>
          <w:szCs w:val="21"/>
        </w:rPr>
      </w:pPr>
      <w:r w:rsidRPr="000B763B">
        <w:rPr>
          <w:rFonts w:ascii="Calibri" w:eastAsia="黑体" w:hAnsi="Calibri" w:cs="Calibri"/>
          <w:szCs w:val="21"/>
        </w:rPr>
        <w:t>Proceedings of the 4th International Brain-Computer Interface Workshop and Training Course 2008</w:t>
      </w:r>
      <w:r w:rsidRPr="000B763B">
        <w:rPr>
          <w:rFonts w:ascii="Calibri" w:eastAsia="黑体" w:hAnsi="Calibri" w:cs="Calibri" w:hint="eastAsia"/>
          <w:szCs w:val="21"/>
        </w:rPr>
        <w:t>至</w:t>
      </w:r>
      <w:r w:rsidRPr="000B763B">
        <w:rPr>
          <w:rFonts w:ascii="Calibri" w:eastAsia="黑体" w:hAnsi="Calibri" w:cs="Calibri"/>
          <w:szCs w:val="21"/>
        </w:rPr>
        <w:t>2008</w:t>
      </w:r>
      <w:r w:rsidRPr="000B763B">
        <w:rPr>
          <w:rFonts w:ascii="Calibri" w:eastAsia="黑体" w:hAnsi="Calibri" w:cs="Calibri"/>
          <w:szCs w:val="21"/>
        </w:rPr>
        <w:t>年</w:t>
      </w:r>
    </w:p>
    <w:p w14:paraId="72369DCF" w14:textId="316E3C5B" w:rsidR="009C6C05" w:rsidRPr="000B763B" w:rsidRDefault="009C6C05" w:rsidP="009C6C05">
      <w:pPr>
        <w:spacing w:line="400" w:lineRule="exact"/>
        <w:rPr>
          <w:rFonts w:ascii="Calibri" w:eastAsia="黑体" w:hAnsi="Calibri" w:cs="Calibri"/>
          <w:szCs w:val="21"/>
        </w:rPr>
      </w:pPr>
    </w:p>
    <w:p w14:paraId="6F799844" w14:textId="77777777" w:rsidR="009C6C05" w:rsidRPr="000B763B" w:rsidRDefault="009C6C05" w:rsidP="00A77BD0">
      <w:pPr>
        <w:pStyle w:val="a3"/>
        <w:numPr>
          <w:ilvl w:val="0"/>
          <w:numId w:val="10"/>
        </w:numPr>
        <w:spacing w:line="400" w:lineRule="exact"/>
        <w:ind w:firstLineChars="0"/>
        <w:rPr>
          <w:rFonts w:ascii="Calibri" w:eastAsia="黑体" w:hAnsi="Calibri" w:cs="Calibri"/>
          <w:b/>
          <w:color w:val="538135" w:themeColor="accent6" w:themeShade="BF"/>
          <w:szCs w:val="21"/>
        </w:rPr>
      </w:pPr>
      <w:r w:rsidRPr="000B763B">
        <w:rPr>
          <w:rFonts w:ascii="Calibri" w:eastAsia="黑体" w:hAnsi="Calibri" w:cs="Calibri" w:hint="eastAsia"/>
          <w:b/>
          <w:color w:val="538135" w:themeColor="accent6" w:themeShade="BF"/>
          <w:szCs w:val="21"/>
        </w:rPr>
        <w:t>小池</w:t>
      </w:r>
      <w:r w:rsidRPr="000B763B">
        <w:rPr>
          <w:rFonts w:ascii="Calibri" w:eastAsia="黑体" w:hAnsi="Calibri" w:cs="Calibri"/>
          <w:b/>
          <w:color w:val="538135" w:themeColor="accent6" w:themeShade="BF"/>
          <w:szCs w:val="21"/>
        </w:rPr>
        <w:t xml:space="preserve"> </w:t>
      </w:r>
      <w:r w:rsidRPr="000B763B">
        <w:rPr>
          <w:rFonts w:ascii="Calibri" w:eastAsia="黑体" w:hAnsi="Calibri" w:cs="Calibri"/>
          <w:b/>
          <w:color w:val="538135" w:themeColor="accent6" w:themeShade="BF"/>
          <w:szCs w:val="21"/>
        </w:rPr>
        <w:t>義和</w:t>
      </w:r>
    </w:p>
    <w:p w14:paraId="26D359D9" w14:textId="19A3C291"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所属：</w:t>
      </w:r>
      <w:r w:rsidRPr="000B763B">
        <w:rPr>
          <w:rFonts w:ascii="Calibri" w:eastAsia="黑体" w:hAnsi="Calibri" w:cs="Calibri"/>
          <w:szCs w:val="21"/>
        </w:rPr>
        <w:t>芝浦工业大学</w:t>
      </w:r>
    </w:p>
    <w:p w14:paraId="152A981A" w14:textId="28913F9C"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学部：</w:t>
      </w:r>
      <w:r w:rsidRPr="000B763B">
        <w:rPr>
          <w:rFonts w:ascii="Calibri" w:eastAsia="黑体" w:hAnsi="Calibri" w:cs="Calibri"/>
          <w:szCs w:val="21"/>
        </w:rPr>
        <w:t>工学部</w:t>
      </w:r>
      <w:r w:rsidRPr="000B763B">
        <w:rPr>
          <w:rFonts w:ascii="Calibri" w:eastAsia="黑体" w:hAnsi="Calibri" w:cs="Calibri"/>
          <w:szCs w:val="21"/>
        </w:rPr>
        <w:t xml:space="preserve"> </w:t>
      </w:r>
      <w:r w:rsidRPr="000B763B">
        <w:rPr>
          <w:rFonts w:ascii="Calibri" w:eastAsia="黑体" w:hAnsi="Calibri" w:cs="Calibri"/>
          <w:szCs w:val="21"/>
        </w:rPr>
        <w:t>电子工学科</w:t>
      </w:r>
    </w:p>
    <w:p w14:paraId="1E19CEC0" w14:textId="74E9105F"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职称：</w:t>
      </w:r>
      <w:r w:rsidRPr="000B763B">
        <w:rPr>
          <w:rFonts w:ascii="Calibri" w:eastAsia="黑体" w:hAnsi="Calibri" w:cs="Calibri"/>
          <w:szCs w:val="21"/>
        </w:rPr>
        <w:t>助教授</w:t>
      </w:r>
    </w:p>
    <w:p w14:paraId="5F1D6328" w14:textId="660954F4" w:rsidR="009C6C05" w:rsidRPr="000B763B" w:rsidRDefault="009C6C05" w:rsidP="009C6C05">
      <w:pPr>
        <w:spacing w:line="400" w:lineRule="exact"/>
        <w:ind w:leftChars="500" w:left="1050"/>
        <w:rPr>
          <w:rFonts w:ascii="Calibri" w:eastAsia="黑体" w:hAnsi="Calibri" w:cs="Calibri"/>
          <w:szCs w:val="21"/>
        </w:rPr>
      </w:pPr>
      <w:r w:rsidRPr="000B763B">
        <w:rPr>
          <w:rFonts w:ascii="Calibri" w:eastAsia="黑体" w:hAnsi="Calibri" w:cs="Calibri" w:hint="eastAsia"/>
          <w:szCs w:val="21"/>
        </w:rPr>
        <w:t>学位：</w:t>
      </w:r>
      <w:r w:rsidRPr="000B763B">
        <w:rPr>
          <w:rFonts w:ascii="Calibri" w:eastAsia="黑体" w:hAnsi="Calibri" w:cs="Calibri"/>
          <w:szCs w:val="21"/>
        </w:rPr>
        <w:t>博士</w:t>
      </w:r>
      <w:r w:rsidRPr="000B763B">
        <w:rPr>
          <w:rFonts w:ascii="Calibri" w:eastAsia="黑体" w:hAnsi="Calibri" w:cs="Calibri"/>
          <w:szCs w:val="21"/>
        </w:rPr>
        <w:t>(</w:t>
      </w:r>
      <w:r w:rsidRPr="000B763B">
        <w:rPr>
          <w:rFonts w:ascii="Calibri" w:eastAsia="黑体" w:hAnsi="Calibri" w:cs="Calibri"/>
          <w:szCs w:val="21"/>
        </w:rPr>
        <w:t>東京工業大学工学</w:t>
      </w:r>
      <w:r w:rsidRPr="000B763B">
        <w:rPr>
          <w:rFonts w:ascii="Calibri" w:eastAsia="黑体" w:hAnsi="Calibri" w:cs="Calibri"/>
          <w:szCs w:val="21"/>
        </w:rPr>
        <w:t>)</w:t>
      </w:r>
    </w:p>
    <w:p w14:paraId="0571D358" w14:textId="48B1CD56" w:rsidR="009C6C05" w:rsidRPr="000B763B" w:rsidRDefault="009C6C05">
      <w:pPr>
        <w:widowControl/>
        <w:jc w:val="left"/>
        <w:rPr>
          <w:rFonts w:ascii="Calibri" w:eastAsia="黑体" w:hAnsi="Calibri" w:cs="Calibri"/>
          <w:szCs w:val="21"/>
        </w:rPr>
      </w:pPr>
    </w:p>
    <w:p w14:paraId="7AC59A53"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获奖经历</w:t>
      </w:r>
    </w:p>
    <w:p w14:paraId="69821B5A" w14:textId="681F3BB3" w:rsidR="009C6C05" w:rsidRPr="000B763B" w:rsidRDefault="009C6C05" w:rsidP="00905CFE">
      <w:pPr>
        <w:spacing w:line="400" w:lineRule="exact"/>
        <w:ind w:leftChars="200" w:left="420" w:firstLineChars="200" w:firstLine="420"/>
        <w:rPr>
          <w:rFonts w:ascii="Calibri" w:eastAsia="黑体" w:hAnsi="Calibri" w:cs="Calibri"/>
          <w:szCs w:val="21"/>
        </w:rPr>
      </w:pPr>
      <w:r w:rsidRPr="000B763B">
        <w:rPr>
          <w:rFonts w:ascii="Calibri" w:eastAsia="黑体" w:hAnsi="Calibri" w:cs="Calibri"/>
          <w:szCs w:val="21"/>
        </w:rPr>
        <w:t>1996</w:t>
      </w:r>
      <w:r w:rsidRPr="000B763B">
        <w:rPr>
          <w:rFonts w:ascii="Calibri" w:eastAsia="黑体" w:hAnsi="Calibri" w:cs="Calibri"/>
          <w:szCs w:val="21"/>
        </w:rPr>
        <w:t>年</w:t>
      </w:r>
      <w:r w:rsidRPr="000B763B">
        <w:rPr>
          <w:rFonts w:ascii="Calibri" w:eastAsia="黑体" w:hAnsi="Calibri" w:cs="Calibri"/>
          <w:szCs w:val="21"/>
        </w:rPr>
        <w:t xml:space="preserve"> </w:t>
      </w:r>
      <w:r w:rsidRPr="000B763B">
        <w:rPr>
          <w:rFonts w:ascii="Calibri" w:eastAsia="黑体" w:hAnsi="Calibri" w:cs="Calibri"/>
          <w:szCs w:val="21"/>
        </w:rPr>
        <w:t>平成</w:t>
      </w:r>
      <w:r w:rsidRPr="000B763B">
        <w:rPr>
          <w:rFonts w:ascii="Calibri" w:eastAsia="黑体" w:hAnsi="Calibri" w:cs="Calibri"/>
          <w:szCs w:val="21"/>
        </w:rPr>
        <w:t>8</w:t>
      </w:r>
      <w:r w:rsidRPr="000B763B">
        <w:rPr>
          <w:rFonts w:ascii="Calibri" w:eastAsia="黑体" w:hAnsi="Calibri" w:cs="Calibri"/>
          <w:szCs w:val="21"/>
        </w:rPr>
        <w:t>年度日本音响学会栗屋学术奖励奖</w:t>
      </w:r>
    </w:p>
    <w:p w14:paraId="3F602A8E" w14:textId="77777777" w:rsidR="009C6C05" w:rsidRPr="000B763B" w:rsidRDefault="009C6C05" w:rsidP="00A77BD0">
      <w:pPr>
        <w:pStyle w:val="a3"/>
        <w:numPr>
          <w:ilvl w:val="0"/>
          <w:numId w:val="12"/>
        </w:numPr>
        <w:spacing w:line="400" w:lineRule="exact"/>
        <w:ind w:firstLineChars="0"/>
        <w:rPr>
          <w:rFonts w:ascii="Calibri" w:eastAsia="黑体" w:hAnsi="Calibri" w:cs="Calibri"/>
          <w:color w:val="000000" w:themeColor="text1"/>
          <w:szCs w:val="21"/>
        </w:rPr>
      </w:pPr>
      <w:r w:rsidRPr="000B763B">
        <w:rPr>
          <w:rFonts w:ascii="Calibri" w:eastAsia="黑体" w:hAnsi="Calibri" w:cs="Calibri" w:hint="eastAsia"/>
          <w:color w:val="000000" w:themeColor="text1"/>
          <w:szCs w:val="21"/>
        </w:rPr>
        <w:t>所属学协会</w:t>
      </w:r>
    </w:p>
    <w:p w14:paraId="674D61C6" w14:textId="77777777" w:rsidR="009C6C05" w:rsidRPr="000B763B" w:rsidRDefault="009C6C05" w:rsidP="009C6C05">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日本音响学会</w:t>
      </w:r>
      <w:r w:rsidRPr="000B763B">
        <w:rPr>
          <w:rFonts w:ascii="Calibri" w:eastAsia="黑体" w:hAnsi="Calibri" w:cs="Calibri"/>
          <w:szCs w:val="21"/>
          <w:lang w:eastAsia="ja-JP"/>
        </w:rPr>
        <w:t xml:space="preserve">(1029) </w:t>
      </w:r>
    </w:p>
    <w:p w14:paraId="6D0E40F4" w14:textId="6944FCDC" w:rsidR="009C6C05" w:rsidRPr="000B763B" w:rsidRDefault="009C6C05" w:rsidP="009C6C05">
      <w:pPr>
        <w:spacing w:line="400" w:lineRule="exact"/>
        <w:ind w:leftChars="200" w:left="420" w:firstLineChars="200" w:firstLine="420"/>
        <w:rPr>
          <w:rFonts w:ascii="Calibri" w:eastAsia="黑体" w:hAnsi="Calibri" w:cs="Calibri"/>
          <w:szCs w:val="21"/>
          <w:lang w:eastAsia="ja-JP"/>
        </w:rPr>
      </w:pPr>
      <w:r w:rsidRPr="000B763B">
        <w:rPr>
          <w:rFonts w:ascii="Calibri" w:eastAsia="黑体" w:hAnsi="Calibri" w:cs="Calibri" w:hint="eastAsia"/>
          <w:szCs w:val="21"/>
          <w:lang w:eastAsia="ja-JP"/>
        </w:rPr>
        <w:t>电子信息通信学会</w:t>
      </w:r>
      <w:r w:rsidRPr="000B763B">
        <w:rPr>
          <w:rFonts w:ascii="Calibri" w:eastAsia="黑体" w:hAnsi="Calibri" w:cs="Calibri"/>
          <w:szCs w:val="21"/>
          <w:lang w:eastAsia="ja-JP"/>
        </w:rPr>
        <w:t>(6836)</w:t>
      </w:r>
    </w:p>
    <w:p w14:paraId="16A57045" w14:textId="77777777" w:rsidR="009C6C05" w:rsidRDefault="009C6C05" w:rsidP="009C6C05">
      <w:pPr>
        <w:spacing w:line="400" w:lineRule="exact"/>
        <w:rPr>
          <w:rFonts w:ascii="Calibri" w:eastAsia="黑体" w:hAnsi="Calibri" w:cs="Calibri"/>
        </w:rPr>
      </w:pPr>
    </w:p>
    <w:p w14:paraId="4D124978" w14:textId="77777777" w:rsidR="00905CFE" w:rsidRPr="009C6C05" w:rsidRDefault="00905CFE" w:rsidP="009C6C05">
      <w:pPr>
        <w:spacing w:line="400" w:lineRule="exact"/>
        <w:rPr>
          <w:rFonts w:ascii="Calibri" w:eastAsia="黑体" w:hAnsi="Calibri" w:cs="Calibri"/>
        </w:rPr>
      </w:pPr>
    </w:p>
    <w:p w14:paraId="7AFF7DEB" w14:textId="33DB4970" w:rsidR="00F36060" w:rsidRPr="00905CFE" w:rsidRDefault="000B763B" w:rsidP="00905CFE">
      <w:pPr>
        <w:pStyle w:val="a3"/>
        <w:numPr>
          <w:ilvl w:val="0"/>
          <w:numId w:val="7"/>
        </w:numPr>
        <w:spacing w:line="400" w:lineRule="exact"/>
        <w:ind w:firstLineChars="0"/>
        <w:rPr>
          <w:rFonts w:ascii="Calibri" w:eastAsia="黑体" w:hAnsi="Calibri" w:cs="Calibri"/>
          <w:color w:val="385623" w:themeColor="accent6" w:themeShade="80"/>
        </w:rPr>
      </w:pPr>
      <w:r w:rsidRPr="00905CFE">
        <w:rPr>
          <w:rFonts w:ascii="Calibri" w:eastAsia="黑体" w:hAnsi="Calibri" w:cs="Calibri" w:hint="eastAsia"/>
          <w:color w:val="385623" w:themeColor="accent6" w:themeShade="80"/>
        </w:rPr>
        <w:lastRenderedPageBreak/>
        <w:t>实验场地</w:t>
      </w:r>
    </w:p>
    <w:p w14:paraId="133BDE8E" w14:textId="3F553B1A" w:rsidR="000B763B" w:rsidRDefault="000B763B" w:rsidP="000B763B">
      <w:pPr>
        <w:spacing w:line="400" w:lineRule="exact"/>
        <w:ind w:leftChars="200" w:left="420" w:firstLineChars="200" w:firstLine="420"/>
        <w:rPr>
          <w:rFonts w:ascii="Calibri" w:eastAsia="黑体" w:hAnsi="Calibri" w:cs="Calibri"/>
        </w:rPr>
      </w:pPr>
      <w:r w:rsidRPr="000B763B">
        <w:rPr>
          <w:rFonts w:ascii="Calibri" w:eastAsia="黑体" w:hAnsi="Calibri" w:cs="Calibri"/>
        </w:rPr>
        <w:t>*</w:t>
      </w:r>
      <w:r w:rsidRPr="000B763B">
        <w:rPr>
          <w:rFonts w:ascii="Calibri" w:eastAsia="黑体" w:hAnsi="Calibri" w:cs="Calibri"/>
        </w:rPr>
        <w:t>上期内容，仅供参考。具体教授和实验室请以具体安排为准</w:t>
      </w:r>
      <w:r>
        <w:rPr>
          <w:rFonts w:ascii="Calibri" w:eastAsia="黑体" w:hAnsi="Calibri" w:cs="Calibri" w:hint="eastAsia"/>
        </w:rPr>
        <w:t>：</w:t>
      </w:r>
    </w:p>
    <w:p w14:paraId="43C93DB8" w14:textId="77777777" w:rsidR="000B763B" w:rsidRPr="000B763B" w:rsidRDefault="000B763B" w:rsidP="000B763B">
      <w:pPr>
        <w:spacing w:line="400" w:lineRule="exact"/>
        <w:ind w:leftChars="200" w:left="420" w:firstLineChars="200" w:firstLine="420"/>
        <w:rPr>
          <w:rFonts w:ascii="Calibri" w:eastAsia="黑体" w:hAnsi="Calibri" w:cs="Calibri"/>
        </w:rPr>
      </w:pPr>
    </w:p>
    <w:p w14:paraId="7379D03E" w14:textId="37BA2F00"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半导体电子工学研究室</w:t>
      </w:r>
      <w:r w:rsidRPr="000B763B">
        <w:rPr>
          <w:rFonts w:ascii="Calibri" w:eastAsia="黑体" w:hAnsi="Calibri" w:cs="Calibri"/>
          <w:b/>
          <w:color w:val="538135" w:themeColor="accent6" w:themeShade="BF"/>
          <w:lang w:eastAsia="ja-JP"/>
        </w:rPr>
        <w:t xml:space="preserve"> laboratory</w:t>
      </w:r>
    </w:p>
    <w:p w14:paraId="2336C440" w14:textId="664AACB6" w:rsidR="000B763B" w:rsidRPr="000B763B" w:rsidRDefault="000B763B" w:rsidP="000B763B">
      <w:pPr>
        <w:spacing w:line="400" w:lineRule="exact"/>
        <w:ind w:leftChars="300" w:left="630" w:firstLineChars="200" w:firstLine="420"/>
        <w:rPr>
          <w:rFonts w:ascii="Calibri" w:eastAsia="黑体" w:hAnsi="Calibri" w:cs="Calibri"/>
          <w:lang w:eastAsia="ja-JP"/>
        </w:rPr>
      </w:pPr>
      <w:r w:rsidRPr="000B763B">
        <w:rPr>
          <w:rFonts w:ascii="Calibri" w:eastAsia="黑体" w:hAnsi="Calibri" w:cs="Calibri" w:hint="eastAsia"/>
          <w:lang w:eastAsia="ja-JP"/>
        </w:rPr>
        <w:t>工学部</w:t>
      </w:r>
      <w:r>
        <w:rPr>
          <w:rFonts w:ascii="Calibri" w:eastAsia="黑体" w:hAnsi="Calibri" w:cs="Calibri" w:hint="eastAsia"/>
        </w:rPr>
        <w:t>：</w:t>
      </w:r>
      <w:r w:rsidRPr="000B763B">
        <w:rPr>
          <w:rFonts w:ascii="Calibri" w:eastAsia="黑体" w:hAnsi="Calibri" w:cs="Calibri"/>
          <w:lang w:eastAsia="ja-JP"/>
        </w:rPr>
        <w:t>电子工学科</w:t>
      </w:r>
    </w:p>
    <w:p w14:paraId="07138A1E" w14:textId="0C5FA4FA" w:rsidR="000B763B" w:rsidRPr="000B763B" w:rsidRDefault="000B763B" w:rsidP="000B763B">
      <w:pPr>
        <w:spacing w:line="400" w:lineRule="exact"/>
        <w:ind w:leftChars="300" w:left="630" w:firstLineChars="200" w:firstLine="420"/>
        <w:rPr>
          <w:rFonts w:ascii="Calibri" w:eastAsia="黑体" w:hAnsi="Calibri" w:cs="Calibri"/>
        </w:rPr>
      </w:pPr>
      <w:r w:rsidRPr="000B763B">
        <w:rPr>
          <w:rFonts w:ascii="Calibri" w:eastAsia="黑体" w:hAnsi="Calibri" w:cs="Calibri" w:hint="eastAsia"/>
        </w:rPr>
        <w:t>理工学研究科</w:t>
      </w:r>
      <w:r>
        <w:rPr>
          <w:rFonts w:ascii="Calibri" w:eastAsia="黑体" w:hAnsi="Calibri" w:cs="Calibri" w:hint="eastAsia"/>
        </w:rPr>
        <w:t>：</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13A66396" w14:textId="355AFDFB" w:rsidR="000B763B" w:rsidRPr="000B763B" w:rsidRDefault="000B763B" w:rsidP="000B763B">
      <w:pPr>
        <w:spacing w:line="400" w:lineRule="exact"/>
        <w:ind w:leftChars="300" w:left="630" w:firstLineChars="200" w:firstLine="420"/>
        <w:rPr>
          <w:rFonts w:ascii="Calibri" w:eastAsia="黑体" w:hAnsi="Calibri" w:cs="Calibri"/>
        </w:rPr>
      </w:pPr>
      <w:r w:rsidRPr="000B763B">
        <w:rPr>
          <w:rFonts w:ascii="Calibri" w:eastAsia="黑体" w:hAnsi="Calibri" w:cs="Calibri" w:hint="eastAsia"/>
        </w:rPr>
        <w:t>教师</w:t>
      </w:r>
      <w:r>
        <w:rPr>
          <w:rFonts w:ascii="Calibri" w:eastAsia="黑体" w:hAnsi="Calibri" w:cs="Calibri" w:hint="eastAsia"/>
        </w:rPr>
        <w:t>：</w:t>
      </w:r>
      <w:r w:rsidRPr="000B763B">
        <w:rPr>
          <w:rFonts w:ascii="Calibri" w:eastAsia="黑体" w:hAnsi="Calibri" w:cs="Calibri"/>
        </w:rPr>
        <w:t>石川</w:t>
      </w:r>
      <w:r w:rsidRPr="000B763B">
        <w:rPr>
          <w:rFonts w:ascii="Calibri" w:eastAsia="黑体" w:hAnsi="Calibri" w:cs="Calibri"/>
        </w:rPr>
        <w:t xml:space="preserve"> </w:t>
      </w:r>
      <w:r w:rsidRPr="000B763B">
        <w:rPr>
          <w:rFonts w:ascii="Calibri" w:eastAsia="黑体" w:hAnsi="Calibri" w:cs="Calibri"/>
        </w:rPr>
        <w:t>博康</w:t>
      </w:r>
    </w:p>
    <w:p w14:paraId="71473E4A" w14:textId="386F8095" w:rsidR="000B763B" w:rsidRPr="000B763B" w:rsidRDefault="000B763B" w:rsidP="000B763B">
      <w:pPr>
        <w:spacing w:line="400" w:lineRule="exact"/>
        <w:ind w:leftChars="300" w:left="630" w:firstLineChars="200" w:firstLine="420"/>
        <w:rPr>
          <w:rFonts w:ascii="Calibri" w:eastAsia="黑体" w:hAnsi="Calibri" w:cs="Calibri"/>
        </w:rPr>
      </w:pPr>
      <w:r w:rsidRPr="000B763B">
        <w:rPr>
          <w:rFonts w:ascii="Calibri" w:eastAsia="黑体" w:hAnsi="Calibri" w:cs="Calibri" w:hint="eastAsia"/>
        </w:rPr>
        <w:t>所属学会</w:t>
      </w:r>
      <w:r>
        <w:rPr>
          <w:rFonts w:ascii="Calibri" w:eastAsia="黑体" w:hAnsi="Calibri" w:cs="Calibri" w:hint="eastAsia"/>
        </w:rPr>
        <w:t>：</w:t>
      </w:r>
      <w:r w:rsidRPr="000B763B">
        <w:rPr>
          <w:rFonts w:ascii="Calibri" w:eastAsia="黑体" w:hAnsi="Calibri" w:cs="Calibri"/>
        </w:rPr>
        <w:t>应用物理学会</w:t>
      </w:r>
      <w:r w:rsidRPr="000B763B">
        <w:rPr>
          <w:rFonts w:ascii="Calibri" w:eastAsia="黑体" w:hAnsi="Calibri" w:cs="Calibri"/>
        </w:rPr>
        <w:t>/</w:t>
      </w:r>
      <w:r w:rsidRPr="000B763B">
        <w:rPr>
          <w:rFonts w:ascii="Calibri" w:eastAsia="黑体" w:hAnsi="Calibri" w:cs="Calibri"/>
        </w:rPr>
        <w:t>激光学会</w:t>
      </w:r>
      <w:r w:rsidRPr="000B763B">
        <w:rPr>
          <w:rFonts w:ascii="Calibri" w:eastAsia="黑体" w:hAnsi="Calibri" w:cs="Calibri"/>
        </w:rPr>
        <w:t>/</w:t>
      </w:r>
      <w:r w:rsidRPr="000B763B">
        <w:rPr>
          <w:rFonts w:ascii="Calibri" w:eastAsia="黑体" w:hAnsi="Calibri" w:cs="Calibri"/>
        </w:rPr>
        <w:t>电子信息通信学会</w:t>
      </w:r>
    </w:p>
    <w:p w14:paraId="552DA40D" w14:textId="77777777" w:rsidR="000B763B" w:rsidRPr="000B763B" w:rsidRDefault="000B763B" w:rsidP="000B763B">
      <w:pPr>
        <w:spacing w:line="400" w:lineRule="exact"/>
        <w:ind w:leftChars="200" w:left="420" w:firstLineChars="200" w:firstLine="420"/>
        <w:rPr>
          <w:rFonts w:ascii="Calibri" w:eastAsia="黑体" w:hAnsi="Calibri" w:cs="Calibri"/>
        </w:rPr>
      </w:pPr>
      <w:r w:rsidRPr="000B763B">
        <w:rPr>
          <w:rFonts w:ascii="Calibri" w:eastAsia="黑体" w:hAnsi="Calibri" w:cs="Calibri"/>
        </w:rPr>
        <w:t xml:space="preserve"> </w:t>
      </w:r>
    </w:p>
    <w:p w14:paraId="52FB7AA3"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研究主题</w:t>
      </w:r>
    </w:p>
    <w:p w14:paraId="149C98FB" w14:textId="77777777" w:rsidR="000B763B" w:rsidRPr="000B763B" w:rsidRDefault="000B763B" w:rsidP="00A77BD0">
      <w:pPr>
        <w:pStyle w:val="a3"/>
        <w:numPr>
          <w:ilvl w:val="0"/>
          <w:numId w:val="16"/>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使用安全</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廉价材料的太阳电池（酸化物、碳、色素増感型等）</w:t>
      </w:r>
    </w:p>
    <w:p w14:paraId="2AF3A4FA" w14:textId="23DD2CEE" w:rsidR="000B763B" w:rsidRPr="00905CFE" w:rsidRDefault="000B763B" w:rsidP="00905CFE">
      <w:pPr>
        <w:pStyle w:val="a3"/>
        <w:numPr>
          <w:ilvl w:val="0"/>
          <w:numId w:val="16"/>
        </w:numPr>
        <w:spacing w:line="400" w:lineRule="exact"/>
        <w:ind w:firstLineChars="0"/>
        <w:rPr>
          <w:rFonts w:ascii="Calibri" w:eastAsia="黑体" w:hAnsi="Calibri" w:cs="Calibri"/>
          <w:lang w:eastAsia="ja-JP"/>
        </w:rPr>
      </w:pPr>
      <w:r w:rsidRPr="000B763B">
        <w:rPr>
          <w:rFonts w:ascii="Calibri" w:eastAsia="黑体" w:hAnsi="Calibri" w:cs="Calibri"/>
          <w:lang w:eastAsia="ja-JP"/>
        </w:rPr>
        <w:t>GaN</w:t>
      </w:r>
      <w:r w:rsidRPr="000B763B">
        <w:rPr>
          <w:rFonts w:ascii="Calibri" w:eastAsia="黑体" w:hAnsi="Calibri" w:cs="Calibri"/>
          <w:lang w:eastAsia="ja-JP"/>
        </w:rPr>
        <w:t>系功率晶体管的相关研究</w:t>
      </w:r>
    </w:p>
    <w:p w14:paraId="600CD8AB" w14:textId="4F51D645"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研究室介绍</w:t>
      </w:r>
    </w:p>
    <w:p w14:paraId="3FD9AC0F" w14:textId="77116E77" w:rsidR="000B763B" w:rsidRPr="000B763B" w:rsidRDefault="000B763B" w:rsidP="00905CFE">
      <w:pPr>
        <w:spacing w:line="400" w:lineRule="exact"/>
        <w:ind w:leftChars="600" w:left="1260" w:firstLineChars="200" w:firstLine="420"/>
        <w:rPr>
          <w:rFonts w:ascii="Calibri" w:eastAsia="黑体" w:hAnsi="Calibri" w:cs="Calibri"/>
        </w:rPr>
      </w:pPr>
      <w:r w:rsidRPr="000B763B">
        <w:rPr>
          <w:rFonts w:ascii="Calibri" w:eastAsia="黑体" w:hAnsi="Calibri" w:cs="Calibri" w:hint="eastAsia"/>
        </w:rPr>
        <w:t>安全安心、舒适、卫生的居住环境及能源资源的有效利用和地球环境的保全的对立，是当今社会面临的课题。面向安全安心的低碳社会，研究室思考着电子工学能做些什么。目前研究室正在着手一般家庭都可以方便购买的太阳电池材料的探索，和太阳电池的制作，能有效利用电力的半导体设备的制作等方面的研究。</w:t>
      </w:r>
    </w:p>
    <w:p w14:paraId="1CAA9A76"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6E9D70BB" w14:textId="351FFE1D" w:rsidR="000B763B" w:rsidRPr="000B763B" w:rsidRDefault="000B763B" w:rsidP="00A77BD0">
      <w:pPr>
        <w:pStyle w:val="a3"/>
        <w:numPr>
          <w:ilvl w:val="0"/>
          <w:numId w:val="16"/>
        </w:numPr>
        <w:spacing w:line="400" w:lineRule="exact"/>
        <w:ind w:firstLineChars="0"/>
        <w:rPr>
          <w:rFonts w:ascii="Calibri" w:eastAsia="黑体" w:hAnsi="Calibri" w:cs="Calibri"/>
        </w:rPr>
      </w:pPr>
      <w:r w:rsidRPr="000B763B">
        <w:rPr>
          <w:rFonts w:ascii="Calibri" w:eastAsia="黑体" w:hAnsi="Calibri" w:cs="Calibri" w:hint="eastAsia"/>
        </w:rPr>
        <w:t>为卫生的居住环境、太阳能的有效利用、电气机器的节能化作出贡献。</w:t>
      </w:r>
    </w:p>
    <w:p w14:paraId="2764680B" w14:textId="72C7BA6C" w:rsidR="000B763B" w:rsidRDefault="000B763B">
      <w:pPr>
        <w:widowControl/>
        <w:jc w:val="left"/>
        <w:rPr>
          <w:rFonts w:ascii="Calibri" w:eastAsia="Yu Mincho" w:hAnsi="Calibri" w:cs="Calibri"/>
        </w:rPr>
      </w:pPr>
    </w:p>
    <w:p w14:paraId="5991D747"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生体电子工学研究室</w:t>
      </w:r>
      <w:r w:rsidRPr="000B763B">
        <w:rPr>
          <w:rFonts w:ascii="Calibri" w:eastAsia="黑体" w:hAnsi="Calibri" w:cs="Calibri"/>
          <w:b/>
          <w:color w:val="538135" w:themeColor="accent6" w:themeShade="BF"/>
          <w:lang w:eastAsia="ja-JP"/>
        </w:rPr>
        <w:t xml:space="preserve"> laboratory</w:t>
      </w:r>
    </w:p>
    <w:p w14:paraId="4AFCB5DB"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5BD95E16"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3CFB4F6E"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教师</w:t>
      </w:r>
      <w:r w:rsidRPr="000B763B">
        <w:rPr>
          <w:rFonts w:ascii="Calibri" w:eastAsia="黑体" w:hAnsi="Calibri" w:cs="Calibri"/>
        </w:rPr>
        <w:t xml:space="preserve"> : </w:t>
      </w:r>
      <w:r w:rsidRPr="000B763B">
        <w:rPr>
          <w:rFonts w:ascii="Calibri" w:eastAsia="黑体" w:hAnsi="Calibri" w:cs="Calibri"/>
        </w:rPr>
        <w:t>加納</w:t>
      </w:r>
      <w:r w:rsidRPr="000B763B">
        <w:rPr>
          <w:rFonts w:ascii="Calibri" w:eastAsia="黑体" w:hAnsi="Calibri" w:cs="Calibri"/>
        </w:rPr>
        <w:t xml:space="preserve"> </w:t>
      </w:r>
      <w:r w:rsidRPr="000B763B">
        <w:rPr>
          <w:rFonts w:ascii="Calibri" w:eastAsia="黑体" w:hAnsi="Calibri" w:cs="Calibri"/>
        </w:rPr>
        <w:t>慎一郎</w:t>
      </w:r>
    </w:p>
    <w:p w14:paraId="1022F5D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w:t>
      </w:r>
      <w:r w:rsidRPr="000B763B">
        <w:rPr>
          <w:rFonts w:ascii="Calibri" w:eastAsia="黑体" w:hAnsi="Calibri" w:cs="Calibri"/>
        </w:rPr>
        <w:t>美国电气电子学会（</w:t>
      </w:r>
      <w:r w:rsidRPr="000B763B">
        <w:rPr>
          <w:rFonts w:ascii="Calibri" w:eastAsia="黑体" w:hAnsi="Calibri" w:cs="Calibri"/>
        </w:rPr>
        <w:t>IEEE</w:t>
      </w:r>
      <w:r w:rsidRPr="000B763B">
        <w:rPr>
          <w:rFonts w:ascii="Calibri" w:eastAsia="黑体" w:hAnsi="Calibri" w:cs="Calibri"/>
        </w:rPr>
        <w:t>）</w:t>
      </w:r>
      <w:r w:rsidRPr="000B763B">
        <w:rPr>
          <w:rFonts w:ascii="Calibri" w:eastAsia="黑体" w:hAnsi="Calibri" w:cs="Calibri"/>
        </w:rPr>
        <w:t>/</w:t>
      </w:r>
      <w:r w:rsidRPr="000B763B">
        <w:rPr>
          <w:rFonts w:ascii="Calibri" w:eastAsia="黑体" w:hAnsi="Calibri" w:cs="Calibri"/>
        </w:rPr>
        <w:t>电子信息通信学会</w:t>
      </w:r>
    </w:p>
    <w:p w14:paraId="283E32DE" w14:textId="77777777" w:rsidR="000B763B" w:rsidRPr="000B763B" w:rsidRDefault="000B763B" w:rsidP="000B763B">
      <w:pPr>
        <w:pStyle w:val="a3"/>
        <w:spacing w:line="400" w:lineRule="exact"/>
        <w:ind w:left="1260"/>
        <w:rPr>
          <w:rFonts w:ascii="Calibri" w:eastAsia="黑体" w:hAnsi="Calibri" w:cs="Calibri"/>
        </w:rPr>
      </w:pPr>
    </w:p>
    <w:p w14:paraId="7532287D" w14:textId="5B89EAB6"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研究主题</w:t>
      </w:r>
    </w:p>
    <w:p w14:paraId="20484C4E"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lang w:eastAsia="ja-JP"/>
        </w:rPr>
        <w:t>Brian</w:t>
      </w:r>
      <w:r w:rsidRPr="000B763B">
        <w:rPr>
          <w:rFonts w:ascii="微软雅黑" w:eastAsia="微软雅黑" w:hAnsi="微软雅黑" w:cs="微软雅黑" w:hint="eastAsia"/>
          <w:lang w:eastAsia="ja-JP"/>
        </w:rPr>
        <w:t>・</w:t>
      </w:r>
      <w:r w:rsidRPr="000B763B">
        <w:rPr>
          <w:rFonts w:ascii="Calibri" w:eastAsia="黑体" w:hAnsi="Calibri" w:cs="Calibri"/>
          <w:lang w:eastAsia="ja-JP"/>
        </w:rPr>
        <w:t>Computer Interface</w:t>
      </w:r>
      <w:r w:rsidRPr="000B763B">
        <w:rPr>
          <w:rFonts w:ascii="Calibri" w:eastAsia="黑体" w:hAnsi="Calibri" w:cs="Calibri"/>
          <w:lang w:eastAsia="ja-JP"/>
        </w:rPr>
        <w:t>（</w:t>
      </w:r>
      <w:r w:rsidRPr="000B763B">
        <w:rPr>
          <w:rFonts w:ascii="Calibri" w:eastAsia="黑体" w:hAnsi="Calibri" w:cs="Calibri"/>
          <w:lang w:eastAsia="ja-JP"/>
        </w:rPr>
        <w:t>BCI</w:t>
      </w:r>
      <w:r w:rsidRPr="000B763B">
        <w:rPr>
          <w:rFonts w:ascii="Calibri" w:eastAsia="黑体" w:hAnsi="Calibri" w:cs="Calibri"/>
          <w:lang w:eastAsia="ja-JP"/>
        </w:rPr>
        <w:t>）的开发</w:t>
      </w:r>
    </w:p>
    <w:p w14:paraId="10A420C9"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根据大脑活动计测解析大脑的记忆</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认知</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运动机能</w:t>
      </w:r>
    </w:p>
    <w:p w14:paraId="6FAAF713" w14:textId="7EAC5EA5" w:rsidR="000B763B" w:rsidRPr="00905CFE" w:rsidRDefault="000B763B" w:rsidP="00905CFE">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根据微小生体信号的计测</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解析解析、推测人的生理</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心理状</w:t>
      </w:r>
      <w:r w:rsidRPr="000B763B">
        <w:rPr>
          <w:rFonts w:ascii="Calibri" w:eastAsia="黑体" w:hAnsi="Calibri" w:cs="Calibri" w:hint="eastAsia"/>
          <w:lang w:eastAsia="ja-JP"/>
        </w:rPr>
        <w:t>态</w:t>
      </w:r>
    </w:p>
    <w:p w14:paraId="0CD593E2"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 xml:space="preserve"> </w:t>
      </w:r>
      <w:r w:rsidRPr="000B763B">
        <w:rPr>
          <w:rFonts w:ascii="Calibri" w:eastAsia="黑体" w:hAnsi="Calibri" w:cs="Calibri"/>
          <w:lang w:eastAsia="ja-JP"/>
        </w:rPr>
        <w:t>研究室介绍</w:t>
      </w:r>
    </w:p>
    <w:p w14:paraId="789701DE"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本研究室从事通过计测脑波和脑血流等大脑活动，解析脑机能构造的研究。另外，通过计测的大脑活动分析人的意图，从外部促进大脑学习，从事实现大脑和外界连接的桥梁技术</w:t>
      </w:r>
      <w:r w:rsidRPr="000B763B">
        <w:rPr>
          <w:rFonts w:ascii="Calibri" w:eastAsia="黑体" w:hAnsi="Calibri" w:cs="Calibri"/>
        </w:rPr>
        <w:t>Brian</w:t>
      </w:r>
      <w:r w:rsidRPr="000B763B">
        <w:rPr>
          <w:rFonts w:ascii="微软雅黑" w:eastAsia="微软雅黑" w:hAnsi="微软雅黑" w:cs="微软雅黑" w:hint="eastAsia"/>
        </w:rPr>
        <w:t>・</w:t>
      </w:r>
      <w:r w:rsidRPr="000B763B">
        <w:rPr>
          <w:rFonts w:ascii="Calibri" w:eastAsia="黑体" w:hAnsi="Calibri" w:cs="Calibri"/>
        </w:rPr>
        <w:t>Computer Interface</w:t>
      </w:r>
      <w:r w:rsidRPr="000B763B">
        <w:rPr>
          <w:rFonts w:ascii="Calibri" w:eastAsia="黑体" w:hAnsi="Calibri" w:cs="Calibri"/>
        </w:rPr>
        <w:t>（</w:t>
      </w:r>
      <w:r w:rsidRPr="000B763B">
        <w:rPr>
          <w:rFonts w:ascii="Calibri" w:eastAsia="黑体" w:hAnsi="Calibri" w:cs="Calibri"/>
        </w:rPr>
        <w:t>BCI</w:t>
      </w:r>
      <w:r w:rsidRPr="000B763B">
        <w:rPr>
          <w:rFonts w:ascii="Calibri" w:eastAsia="黑体" w:hAnsi="Calibri" w:cs="Calibri"/>
        </w:rPr>
        <w:t>）的研究。通过</w:t>
      </w:r>
      <w:r w:rsidRPr="000B763B">
        <w:rPr>
          <w:rFonts w:ascii="Calibri" w:eastAsia="黑体" w:hAnsi="Calibri" w:cs="Calibri"/>
        </w:rPr>
        <w:t>BCI</w:t>
      </w:r>
      <w:r w:rsidRPr="000B763B">
        <w:rPr>
          <w:rFonts w:ascii="Calibri" w:eastAsia="黑体" w:hAnsi="Calibri" w:cs="Calibri"/>
        </w:rPr>
        <w:t>，不需要活动手脚「仅是想一想」就可以操作机械的世界将会到来。</w:t>
      </w:r>
    </w:p>
    <w:p w14:paraId="542F8766" w14:textId="77777777" w:rsidR="000B763B" w:rsidRPr="000B763B" w:rsidRDefault="000B763B" w:rsidP="000B763B">
      <w:pPr>
        <w:pStyle w:val="a3"/>
        <w:spacing w:line="400" w:lineRule="exact"/>
        <w:ind w:left="1260"/>
        <w:rPr>
          <w:rFonts w:ascii="Calibri" w:eastAsia="黑体" w:hAnsi="Calibri" w:cs="Calibri"/>
        </w:rPr>
      </w:pPr>
    </w:p>
    <w:p w14:paraId="3E6A47AB"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社会贡献</w:t>
      </w:r>
    </w:p>
    <w:p w14:paraId="0E4C4F61"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通过生体信号推测人的状态的技术，在与四肢麻痹等患者的沟通，实现防止驾驶员交通事故的生体传感开发上备受关注。</w:t>
      </w:r>
    </w:p>
    <w:p w14:paraId="208DF111" w14:textId="77777777" w:rsidR="000B763B" w:rsidRPr="000B763B" w:rsidRDefault="000B763B" w:rsidP="000B763B">
      <w:pPr>
        <w:pStyle w:val="a3"/>
        <w:spacing w:line="400" w:lineRule="exact"/>
        <w:ind w:left="1260"/>
        <w:rPr>
          <w:rFonts w:ascii="Calibri" w:eastAsia="黑体" w:hAnsi="Calibri" w:cs="Calibri"/>
        </w:rPr>
      </w:pPr>
    </w:p>
    <w:p w14:paraId="0065CED4"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先端集成电路系统研究室</w:t>
      </w:r>
      <w:r w:rsidRPr="000B763B">
        <w:rPr>
          <w:rFonts w:ascii="Calibri" w:eastAsia="黑体" w:hAnsi="Calibri" w:cs="Calibri"/>
          <w:b/>
          <w:color w:val="538135" w:themeColor="accent6" w:themeShade="BF"/>
          <w:lang w:eastAsia="ja-JP"/>
        </w:rPr>
        <w:t xml:space="preserve"> laboratory</w:t>
      </w:r>
    </w:p>
    <w:p w14:paraId="5CBC5097"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3F6C85D3"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4156D721"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教师</w:t>
      </w:r>
      <w:r w:rsidRPr="000B763B">
        <w:rPr>
          <w:rFonts w:ascii="Calibri" w:eastAsia="黑体" w:hAnsi="Calibri" w:cs="Calibri"/>
        </w:rPr>
        <w:t xml:space="preserve"> : </w:t>
      </w:r>
      <w:r w:rsidRPr="000B763B">
        <w:rPr>
          <w:rFonts w:ascii="Calibri" w:eastAsia="黑体" w:hAnsi="Calibri" w:cs="Calibri"/>
        </w:rPr>
        <w:t>佐々木</w:t>
      </w:r>
      <w:r w:rsidRPr="000B763B">
        <w:rPr>
          <w:rFonts w:ascii="Calibri" w:eastAsia="黑体" w:hAnsi="Calibri" w:cs="Calibri"/>
        </w:rPr>
        <w:t xml:space="preserve"> </w:t>
      </w:r>
      <w:r w:rsidRPr="000B763B">
        <w:rPr>
          <w:rFonts w:ascii="Calibri" w:eastAsia="黑体" w:hAnsi="Calibri" w:cs="Calibri"/>
        </w:rPr>
        <w:t>昌浩</w:t>
      </w:r>
    </w:p>
    <w:p w14:paraId="3B87E0E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IEEE</w:t>
      </w:r>
      <w:r w:rsidRPr="000B763B">
        <w:rPr>
          <w:rFonts w:ascii="Calibri" w:eastAsia="黑体" w:hAnsi="Calibri" w:cs="Calibri"/>
        </w:rPr>
        <w:t>（美国电气电子学会）</w:t>
      </w:r>
      <w:r w:rsidRPr="000B763B">
        <w:rPr>
          <w:rFonts w:ascii="Calibri" w:eastAsia="黑体" w:hAnsi="Calibri" w:cs="Calibri"/>
        </w:rPr>
        <w:t>/</w:t>
      </w:r>
      <w:r w:rsidRPr="000B763B">
        <w:rPr>
          <w:rFonts w:ascii="Calibri" w:eastAsia="黑体" w:hAnsi="Calibri" w:cs="Calibri"/>
        </w:rPr>
        <w:t>电子信息通信学会</w:t>
      </w:r>
    </w:p>
    <w:p w14:paraId="66CC0EE7" w14:textId="77777777" w:rsidR="000B763B" w:rsidRPr="000B763B" w:rsidRDefault="000B763B" w:rsidP="000B763B">
      <w:pPr>
        <w:pStyle w:val="a3"/>
        <w:spacing w:line="400" w:lineRule="exact"/>
        <w:ind w:left="1260"/>
        <w:rPr>
          <w:rFonts w:ascii="Calibri" w:eastAsia="黑体" w:hAnsi="Calibri" w:cs="Calibri"/>
        </w:rPr>
      </w:pPr>
    </w:p>
    <w:p w14:paraId="3D649FF7"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研究主题</w:t>
      </w:r>
    </w:p>
    <w:p w14:paraId="58599DB9"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将人类可以感知的信息</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信号转化成电气信号的集成电路的高性能化相关研究</w:t>
      </w:r>
    </w:p>
    <w:p w14:paraId="2839B1AA" w14:textId="0646A3DE" w:rsidR="000B763B" w:rsidRPr="00905CFE" w:rsidRDefault="000B763B" w:rsidP="00905CFE">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无线移动物体供电系统相关研究</w:t>
      </w:r>
    </w:p>
    <w:p w14:paraId="486186BF"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研究室介绍</w:t>
      </w:r>
    </w:p>
    <w:p w14:paraId="720821E8" w14:textId="0005576B"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t>先端集成电路系统研究室目前从事的是，将人类感知（声音、光线、温度等）转换成电脑可处理的信号的集成电路芯片的高性能化的相关研究。</w:t>
      </w:r>
    </w:p>
    <w:p w14:paraId="3D09BEC9"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39E90873"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lang w:eastAsia="ja-JP"/>
        </w:rPr>
        <w:t>目前为止无法传感的信息</w:t>
      </w:r>
      <w:r w:rsidRPr="000B763B">
        <w:rPr>
          <w:rFonts w:ascii="微软雅黑" w:eastAsia="微软雅黑" w:hAnsi="微软雅黑" w:cs="微软雅黑" w:hint="eastAsia"/>
          <w:lang w:eastAsia="ja-JP"/>
        </w:rPr>
        <w:t>・</w:t>
      </w:r>
      <w:r w:rsidRPr="000B763B">
        <w:rPr>
          <w:rFonts w:ascii="黑体" w:eastAsia="黑体" w:hAnsi="黑体" w:cs="黑体" w:hint="eastAsia"/>
          <w:lang w:eastAsia="ja-JP"/>
        </w:rPr>
        <w:t>信号变得可视化。</w:t>
      </w:r>
      <w:r w:rsidRPr="000B763B">
        <w:rPr>
          <w:rFonts w:ascii="黑体" w:eastAsia="黑体" w:hAnsi="黑体" w:cs="黑体" w:hint="eastAsia"/>
        </w:rPr>
        <w:t>另外通过给移动物体的无线供电，实现无线电视观看，持续操纵机器人等。</w:t>
      </w:r>
    </w:p>
    <w:p w14:paraId="3BF5FF0A" w14:textId="77777777" w:rsidR="000B763B" w:rsidRPr="000B763B" w:rsidRDefault="000B763B" w:rsidP="000B763B">
      <w:pPr>
        <w:pStyle w:val="a3"/>
        <w:spacing w:line="400" w:lineRule="exact"/>
        <w:ind w:left="1260"/>
        <w:rPr>
          <w:rFonts w:ascii="Calibri" w:eastAsia="黑体" w:hAnsi="Calibri" w:cs="Calibri"/>
        </w:rPr>
      </w:pPr>
    </w:p>
    <w:p w14:paraId="6746059C"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图像处理</w:t>
      </w:r>
      <w:r w:rsidRPr="000B763B">
        <w:rPr>
          <w:rFonts w:ascii="微软雅黑" w:eastAsia="微软雅黑" w:hAnsi="微软雅黑" w:cs="微软雅黑" w:hint="eastAsia"/>
          <w:b/>
          <w:color w:val="538135" w:themeColor="accent6" w:themeShade="BF"/>
          <w:lang w:eastAsia="ja-JP"/>
        </w:rPr>
        <w:t>・</w:t>
      </w:r>
      <w:r w:rsidRPr="000B763B">
        <w:rPr>
          <w:rFonts w:ascii="黑体" w:eastAsia="黑体" w:hAnsi="黑体" w:cs="黑体" w:hint="eastAsia"/>
          <w:b/>
          <w:color w:val="538135" w:themeColor="accent6" w:themeShade="BF"/>
          <w:lang w:eastAsia="ja-JP"/>
        </w:rPr>
        <w:t>机器人研究室</w:t>
      </w:r>
      <w:r w:rsidRPr="000B763B">
        <w:rPr>
          <w:rFonts w:ascii="Calibri" w:eastAsia="黑体" w:hAnsi="Calibri" w:cs="Calibri"/>
          <w:b/>
          <w:color w:val="538135" w:themeColor="accent6" w:themeShade="BF"/>
          <w:lang w:eastAsia="ja-JP"/>
        </w:rPr>
        <w:t xml:space="preserve"> laboratory</w:t>
      </w:r>
    </w:p>
    <w:p w14:paraId="04522FDB" w14:textId="77777777" w:rsidR="000B763B" w:rsidRPr="000B763B" w:rsidRDefault="000B763B" w:rsidP="000B763B">
      <w:pPr>
        <w:pStyle w:val="a3"/>
        <w:spacing w:line="400" w:lineRule="exact"/>
        <w:ind w:leftChars="300" w:left="630"/>
        <w:rPr>
          <w:rFonts w:ascii="Calibri" w:eastAsia="黑体" w:hAnsi="Calibri" w:cs="Calibri"/>
          <w:lang w:eastAsia="ja-JP"/>
        </w:rPr>
      </w:pPr>
      <w:r w:rsidRPr="000B763B">
        <w:rPr>
          <w:rFonts w:ascii="Calibri" w:eastAsia="黑体" w:hAnsi="Calibri" w:cs="Calibri" w:hint="eastAsia"/>
          <w:lang w:eastAsia="ja-JP"/>
        </w:rPr>
        <w:t>工学部</w:t>
      </w:r>
      <w:r w:rsidRPr="000B763B">
        <w:rPr>
          <w:rFonts w:ascii="Calibri" w:eastAsia="黑体" w:hAnsi="Calibri" w:cs="Calibri"/>
          <w:lang w:eastAsia="ja-JP"/>
        </w:rPr>
        <w:t xml:space="preserve"> : </w:t>
      </w:r>
      <w:r w:rsidRPr="000B763B">
        <w:rPr>
          <w:rFonts w:ascii="Calibri" w:eastAsia="黑体" w:hAnsi="Calibri" w:cs="Calibri"/>
          <w:lang w:eastAsia="ja-JP"/>
        </w:rPr>
        <w:t>电子工学科</w:t>
      </w:r>
    </w:p>
    <w:p w14:paraId="60029389" w14:textId="77777777" w:rsidR="000B763B" w:rsidRPr="000B763B" w:rsidRDefault="000B763B" w:rsidP="000B763B">
      <w:pPr>
        <w:pStyle w:val="a3"/>
        <w:spacing w:line="400" w:lineRule="exact"/>
        <w:ind w:leftChars="300" w:left="630"/>
        <w:rPr>
          <w:rFonts w:ascii="Calibri" w:eastAsia="黑体" w:hAnsi="Calibri" w:cs="Calibri"/>
          <w:lang w:eastAsia="ja-JP"/>
        </w:rPr>
      </w:pPr>
      <w:r w:rsidRPr="000B763B">
        <w:rPr>
          <w:rFonts w:ascii="Calibri" w:eastAsia="黑体" w:hAnsi="Calibri" w:cs="Calibri" w:hint="eastAsia"/>
          <w:lang w:eastAsia="ja-JP"/>
        </w:rPr>
        <w:t>教师</w:t>
      </w:r>
      <w:r w:rsidRPr="000B763B">
        <w:rPr>
          <w:rFonts w:ascii="Calibri" w:eastAsia="黑体" w:hAnsi="Calibri" w:cs="Calibri"/>
          <w:lang w:eastAsia="ja-JP"/>
        </w:rPr>
        <w:t xml:space="preserve"> : </w:t>
      </w:r>
      <w:r w:rsidRPr="000B763B">
        <w:rPr>
          <w:rFonts w:ascii="Calibri" w:eastAsia="黑体" w:hAnsi="Calibri" w:cs="Calibri"/>
          <w:lang w:eastAsia="ja-JP"/>
        </w:rPr>
        <w:t>プレーマチャンドラ</w:t>
      </w:r>
      <w:r w:rsidRPr="000B763B">
        <w:rPr>
          <w:rFonts w:ascii="Calibri" w:eastAsia="黑体" w:hAnsi="Calibri" w:cs="Calibri"/>
          <w:lang w:eastAsia="ja-JP"/>
        </w:rPr>
        <w:t xml:space="preserve"> </w:t>
      </w:r>
      <w:r w:rsidRPr="000B763B">
        <w:rPr>
          <w:rFonts w:ascii="Calibri" w:eastAsia="黑体" w:hAnsi="Calibri" w:cs="Calibri"/>
          <w:lang w:eastAsia="ja-JP"/>
        </w:rPr>
        <w:t>チンタカ</w:t>
      </w:r>
    </w:p>
    <w:p w14:paraId="5DE2EAB3"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IEEE(</w:t>
      </w:r>
      <w:r w:rsidRPr="000B763B">
        <w:rPr>
          <w:rFonts w:ascii="Calibri" w:eastAsia="黑体" w:hAnsi="Calibri" w:cs="Calibri"/>
        </w:rPr>
        <w:t>美国电气电子学会</w:t>
      </w:r>
      <w:r w:rsidRPr="000B763B">
        <w:rPr>
          <w:rFonts w:ascii="Calibri" w:eastAsia="黑体" w:hAnsi="Calibri" w:cs="Calibri"/>
        </w:rPr>
        <w:t>)/IEICE(</w:t>
      </w:r>
      <w:r w:rsidRPr="000B763B">
        <w:rPr>
          <w:rFonts w:ascii="Calibri" w:eastAsia="黑体" w:hAnsi="Calibri" w:cs="Calibri"/>
        </w:rPr>
        <w:t>电子信息通信学会</w:t>
      </w:r>
      <w:r w:rsidRPr="000B763B">
        <w:rPr>
          <w:rFonts w:ascii="Calibri" w:eastAsia="黑体" w:hAnsi="Calibri" w:cs="Calibri"/>
        </w:rPr>
        <w:t>)/</w:t>
      </w:r>
    </w:p>
    <w:p w14:paraId="6552BF80"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rPr>
        <w:t>SOFT(</w:t>
      </w:r>
      <w:r w:rsidRPr="000B763B">
        <w:rPr>
          <w:rFonts w:ascii="Calibri" w:eastAsia="黑体" w:hAnsi="Calibri" w:cs="Calibri"/>
        </w:rPr>
        <w:t>日本知能信息</w:t>
      </w:r>
      <w:r w:rsidRPr="000B763B">
        <w:rPr>
          <w:rFonts w:ascii="Calibri" w:eastAsia="黑体" w:hAnsi="Calibri" w:cs="Calibri"/>
        </w:rPr>
        <w:t>Fuzzy</w:t>
      </w:r>
      <w:r w:rsidRPr="000B763B">
        <w:rPr>
          <w:rFonts w:ascii="Calibri" w:eastAsia="黑体" w:hAnsi="Calibri" w:cs="Calibri"/>
        </w:rPr>
        <w:t>学会</w:t>
      </w:r>
      <w:r w:rsidRPr="000B763B">
        <w:rPr>
          <w:rFonts w:ascii="Calibri" w:eastAsia="黑体" w:hAnsi="Calibri" w:cs="Calibri"/>
        </w:rPr>
        <w:t xml:space="preserve">) </w:t>
      </w:r>
    </w:p>
    <w:p w14:paraId="32896F9C" w14:textId="77777777" w:rsidR="000B763B" w:rsidRPr="000B763B" w:rsidRDefault="000B763B" w:rsidP="000B763B">
      <w:pPr>
        <w:pStyle w:val="a3"/>
        <w:spacing w:line="400" w:lineRule="exact"/>
        <w:ind w:left="1260"/>
        <w:rPr>
          <w:rFonts w:ascii="Calibri" w:eastAsia="黑体" w:hAnsi="Calibri" w:cs="Calibri"/>
        </w:rPr>
      </w:pPr>
    </w:p>
    <w:p w14:paraId="5D8B92E7"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 xml:space="preserve"> </w:t>
      </w:r>
      <w:r w:rsidRPr="000B763B">
        <w:rPr>
          <w:rFonts w:ascii="Calibri" w:eastAsia="黑体" w:hAnsi="Calibri" w:cs="Calibri"/>
          <w:lang w:eastAsia="ja-JP"/>
        </w:rPr>
        <w:t>研究主题</w:t>
      </w:r>
    </w:p>
    <w:p w14:paraId="4E8FA2F3"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空陆两用机器人在移动中飞行回避前方障碍物</w:t>
      </w:r>
    </w:p>
    <w:p w14:paraId="776B27DB"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结合固定基础设施相机和飞行相机检测室内环境对象物体系统</w:t>
      </w:r>
    </w:p>
    <w:p w14:paraId="3C4F1E37" w14:textId="2A679A6A" w:rsidR="000B763B" w:rsidRPr="00905CFE" w:rsidRDefault="000B763B" w:rsidP="00905CFE">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通过车载摄像机图像解析检测路面障碍物及回避</w:t>
      </w:r>
    </w:p>
    <w:p w14:paraId="4246FC8C"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研究室介绍</w:t>
      </w:r>
    </w:p>
    <w:p w14:paraId="6FF6D89D" w14:textId="4F0EA351"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t>处理图像就能看到它的结果。操作机器人就能看到它的动向。通过丰富的灵感和实验，将自己想象中的结果和动向，变成实际上的结果和动向。再将这样的目标应用在引导人类幸福生</w:t>
      </w:r>
      <w:r w:rsidRPr="000B763B">
        <w:rPr>
          <w:rFonts w:ascii="Calibri" w:eastAsia="黑体" w:hAnsi="Calibri" w:cs="Calibri" w:hint="eastAsia"/>
        </w:rPr>
        <w:lastRenderedPageBreak/>
        <w:t>活的领域，努力进行研究活动。</w:t>
      </w:r>
    </w:p>
    <w:p w14:paraId="6BE0ED41"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社会贡献</w:t>
      </w:r>
    </w:p>
    <w:p w14:paraId="2EFAB7F2"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本研究室主要进行移动机器人、飞行机器人、及结合两者的空陆两用机器人，和图像处理的研究。希望今后能运用在灾害现场及社会技术革新等方面。</w:t>
      </w:r>
    </w:p>
    <w:p w14:paraId="636F96F4" w14:textId="28241F1B" w:rsidR="000B763B" w:rsidRDefault="000B763B">
      <w:pPr>
        <w:widowControl/>
        <w:jc w:val="left"/>
        <w:rPr>
          <w:rFonts w:ascii="Calibri" w:eastAsia="黑体" w:hAnsi="Calibri" w:cs="Calibri"/>
        </w:rPr>
      </w:pPr>
    </w:p>
    <w:p w14:paraId="4AFEF8E3"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生命信息电子研究室</w:t>
      </w:r>
      <w:r w:rsidRPr="000B763B">
        <w:rPr>
          <w:rFonts w:ascii="Calibri" w:eastAsia="黑体" w:hAnsi="Calibri" w:cs="Calibri"/>
          <w:b/>
          <w:color w:val="538135" w:themeColor="accent6" w:themeShade="BF"/>
          <w:lang w:eastAsia="ja-JP"/>
        </w:rPr>
        <w:t xml:space="preserve"> laboratory</w:t>
      </w:r>
    </w:p>
    <w:p w14:paraId="329F0C0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1A9D7A82"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26717A69"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教师</w:t>
      </w:r>
      <w:r w:rsidRPr="000B763B">
        <w:rPr>
          <w:rFonts w:ascii="Calibri" w:eastAsia="黑体" w:hAnsi="Calibri" w:cs="Calibri"/>
        </w:rPr>
        <w:t xml:space="preserve"> : </w:t>
      </w:r>
      <w:r w:rsidRPr="000B763B">
        <w:rPr>
          <w:rFonts w:ascii="Calibri" w:eastAsia="黑体" w:hAnsi="Calibri" w:cs="Calibri"/>
        </w:rPr>
        <w:t>六車</w:t>
      </w:r>
      <w:r w:rsidRPr="000B763B">
        <w:rPr>
          <w:rFonts w:ascii="Calibri" w:eastAsia="黑体" w:hAnsi="Calibri" w:cs="Calibri"/>
        </w:rPr>
        <w:t xml:space="preserve"> </w:t>
      </w:r>
      <w:r w:rsidRPr="000B763B">
        <w:rPr>
          <w:rFonts w:ascii="Calibri" w:eastAsia="黑体" w:hAnsi="Calibri" w:cs="Calibri"/>
        </w:rPr>
        <w:t>仁志</w:t>
      </w:r>
    </w:p>
    <w:p w14:paraId="6A71D5EC"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w:t>
      </w:r>
      <w:r w:rsidRPr="000B763B">
        <w:rPr>
          <w:rFonts w:ascii="Calibri" w:eastAsia="黑体" w:hAnsi="Calibri" w:cs="Calibri"/>
        </w:rPr>
        <w:t>电子信息通信学会</w:t>
      </w:r>
      <w:r w:rsidRPr="000B763B">
        <w:rPr>
          <w:rFonts w:ascii="Calibri" w:eastAsia="黑体" w:hAnsi="Calibri" w:cs="Calibri"/>
        </w:rPr>
        <w:t>/</w:t>
      </w:r>
      <w:r w:rsidRPr="000B763B">
        <w:rPr>
          <w:rFonts w:ascii="Calibri" w:eastAsia="黑体" w:hAnsi="Calibri" w:cs="Calibri"/>
        </w:rPr>
        <w:t>应用物理学会</w:t>
      </w:r>
      <w:r w:rsidRPr="000B763B">
        <w:rPr>
          <w:rFonts w:ascii="Calibri" w:eastAsia="黑体" w:hAnsi="Calibri" w:cs="Calibri"/>
        </w:rPr>
        <w:t>/</w:t>
      </w:r>
      <w:r w:rsidRPr="000B763B">
        <w:rPr>
          <w:rFonts w:ascii="Calibri" w:eastAsia="黑体" w:hAnsi="Calibri" w:cs="Calibri"/>
        </w:rPr>
        <w:t>日本化学会</w:t>
      </w:r>
    </w:p>
    <w:p w14:paraId="2C28BF63" w14:textId="77777777" w:rsidR="000B763B" w:rsidRPr="000B763B" w:rsidRDefault="000B763B" w:rsidP="000B763B">
      <w:pPr>
        <w:pStyle w:val="a3"/>
        <w:spacing w:line="400" w:lineRule="exact"/>
        <w:ind w:left="1260"/>
        <w:rPr>
          <w:rFonts w:ascii="Calibri" w:eastAsia="黑体" w:hAnsi="Calibri" w:cs="Calibri"/>
        </w:rPr>
      </w:pPr>
    </w:p>
    <w:p w14:paraId="32430E16"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研究主题</w:t>
      </w:r>
    </w:p>
    <w:p w14:paraId="518022A8"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环境及医疗用途的生物芯片的开发</w:t>
      </w:r>
    </w:p>
    <w:p w14:paraId="3BBE5781" w14:textId="77777777" w:rsidR="000B763B" w:rsidRPr="000B763B" w:rsidRDefault="000B763B" w:rsidP="00A77BD0">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生物燃料电池的开发</w:t>
      </w:r>
    </w:p>
    <w:p w14:paraId="14D28AA2" w14:textId="050F5CE0" w:rsidR="000B763B" w:rsidRPr="00905CFE" w:rsidRDefault="000B763B" w:rsidP="00905CFE">
      <w:pPr>
        <w:pStyle w:val="a3"/>
        <w:numPr>
          <w:ilvl w:val="0"/>
          <w:numId w:val="17"/>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携帯生物传感器的开发</w:t>
      </w:r>
    </w:p>
    <w:p w14:paraId="6C1D2E9C"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研究室介绍</w:t>
      </w:r>
    </w:p>
    <w:p w14:paraId="3691F4A2"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该研究室通过从电子工学的立场学习生物，利用或模仿生物所持有的优秀机能，进行高性能材料、生物芯片、系统的研发。比如，能简便检测血糖値或基因的生物传感器，在医疗计测方面发挥着作用；</w:t>
      </w:r>
    </w:p>
    <w:p w14:paraId="1EDE9A76" w14:textId="74C1F82C"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t>能简便测定环境污染的生物传感器在环境管理方面不可欠缺。</w:t>
      </w:r>
    </w:p>
    <w:p w14:paraId="5CD85517"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72454458" w14:textId="77777777" w:rsidR="000B763B" w:rsidRPr="000B763B" w:rsidRDefault="000B763B" w:rsidP="000B763B">
      <w:pPr>
        <w:pStyle w:val="a3"/>
        <w:spacing w:line="400" w:lineRule="exact"/>
        <w:ind w:left="1260"/>
        <w:rPr>
          <w:rFonts w:ascii="Calibri" w:eastAsia="黑体" w:hAnsi="Calibri" w:cs="Calibri"/>
        </w:rPr>
      </w:pPr>
      <w:r w:rsidRPr="000B763B">
        <w:rPr>
          <w:rFonts w:ascii="Calibri" w:eastAsia="黑体" w:hAnsi="Calibri" w:cs="Calibri" w:hint="eastAsia"/>
        </w:rPr>
        <w:t>如果能运用健康管理普及监测系统，能够自行管理健康。通过减少生活习惯病，不仅对个人有好处，也能削减医疗支出。</w:t>
      </w:r>
    </w:p>
    <w:p w14:paraId="665BE0DF" w14:textId="77777777" w:rsidR="000B763B" w:rsidRPr="000B763B" w:rsidRDefault="000B763B" w:rsidP="000B763B">
      <w:pPr>
        <w:pStyle w:val="a3"/>
        <w:spacing w:line="400" w:lineRule="exact"/>
        <w:ind w:left="1260"/>
        <w:rPr>
          <w:rFonts w:ascii="Calibri" w:eastAsia="黑体" w:hAnsi="Calibri" w:cs="Calibri"/>
        </w:rPr>
      </w:pPr>
    </w:p>
    <w:p w14:paraId="6DCEC36B" w14:textId="77777777" w:rsidR="000B763B" w:rsidRPr="000B763B" w:rsidRDefault="000B763B" w:rsidP="00A77BD0">
      <w:pPr>
        <w:pStyle w:val="a3"/>
        <w:numPr>
          <w:ilvl w:val="0"/>
          <w:numId w:val="14"/>
        </w:numPr>
        <w:spacing w:line="400" w:lineRule="exact"/>
        <w:ind w:firstLineChars="0"/>
        <w:rPr>
          <w:rFonts w:ascii="Calibri" w:eastAsia="黑体" w:hAnsi="Calibri" w:cs="Calibri"/>
          <w:b/>
          <w:color w:val="538135" w:themeColor="accent6" w:themeShade="BF"/>
          <w:lang w:eastAsia="ja-JP"/>
        </w:rPr>
      </w:pPr>
      <w:r w:rsidRPr="000B763B">
        <w:rPr>
          <w:rFonts w:ascii="Calibri" w:eastAsia="黑体" w:hAnsi="Calibri" w:cs="Calibri" w:hint="eastAsia"/>
          <w:b/>
          <w:color w:val="538135" w:themeColor="accent6" w:themeShade="BF"/>
          <w:lang w:eastAsia="ja-JP"/>
        </w:rPr>
        <w:t>集成光设备研究室</w:t>
      </w:r>
      <w:r w:rsidRPr="000B763B">
        <w:rPr>
          <w:rFonts w:ascii="Calibri" w:eastAsia="黑体" w:hAnsi="Calibri" w:cs="Calibri"/>
          <w:b/>
          <w:color w:val="538135" w:themeColor="accent6" w:themeShade="BF"/>
          <w:lang w:eastAsia="ja-JP"/>
        </w:rPr>
        <w:t xml:space="preserve"> laboratory</w:t>
      </w:r>
    </w:p>
    <w:p w14:paraId="302BDC1A"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工学部</w:t>
      </w:r>
      <w:r w:rsidRPr="000B763B">
        <w:rPr>
          <w:rFonts w:ascii="Calibri" w:eastAsia="黑体" w:hAnsi="Calibri" w:cs="Calibri"/>
        </w:rPr>
        <w:t xml:space="preserve"> : </w:t>
      </w:r>
      <w:r w:rsidRPr="000B763B">
        <w:rPr>
          <w:rFonts w:ascii="Calibri" w:eastAsia="黑体" w:hAnsi="Calibri" w:cs="Calibri"/>
        </w:rPr>
        <w:t>电子工学科</w:t>
      </w:r>
    </w:p>
    <w:p w14:paraId="1DA7B195"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理工学研究科</w:t>
      </w:r>
      <w:r w:rsidRPr="000B763B">
        <w:rPr>
          <w:rFonts w:ascii="Calibri" w:eastAsia="黑体" w:hAnsi="Calibri" w:cs="Calibri"/>
        </w:rPr>
        <w:t xml:space="preserve"> :</w:t>
      </w:r>
      <w:r w:rsidRPr="000B763B">
        <w:rPr>
          <w:rFonts w:ascii="Calibri" w:eastAsia="黑体" w:hAnsi="Calibri" w:cs="Calibri"/>
        </w:rPr>
        <w:t>电气电子信息工学</w:t>
      </w:r>
      <w:r w:rsidRPr="000B763B">
        <w:rPr>
          <w:rFonts w:ascii="Calibri" w:eastAsia="黑体" w:hAnsi="Calibri" w:cs="Calibri"/>
        </w:rPr>
        <w:t>/</w:t>
      </w:r>
      <w:r w:rsidRPr="000B763B">
        <w:rPr>
          <w:rFonts w:ascii="Calibri" w:eastAsia="黑体" w:hAnsi="Calibri" w:cs="Calibri"/>
        </w:rPr>
        <w:t>功能控制系统</w:t>
      </w:r>
    </w:p>
    <w:p w14:paraId="45545654"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教員</w:t>
      </w:r>
      <w:r w:rsidRPr="000B763B">
        <w:rPr>
          <w:rFonts w:ascii="Calibri" w:eastAsia="黑体" w:hAnsi="Calibri" w:cs="Calibri"/>
        </w:rPr>
        <w:t xml:space="preserve"> : </w:t>
      </w:r>
      <w:r w:rsidRPr="000B763B">
        <w:rPr>
          <w:rFonts w:ascii="Calibri" w:eastAsia="黑体" w:hAnsi="Calibri" w:cs="Calibri"/>
        </w:rPr>
        <w:t>横井</w:t>
      </w:r>
      <w:r w:rsidRPr="000B763B">
        <w:rPr>
          <w:rFonts w:ascii="Calibri" w:eastAsia="黑体" w:hAnsi="Calibri" w:cs="Calibri"/>
        </w:rPr>
        <w:t xml:space="preserve"> </w:t>
      </w:r>
      <w:r w:rsidRPr="000B763B">
        <w:rPr>
          <w:rFonts w:ascii="Calibri" w:eastAsia="黑体" w:hAnsi="Calibri" w:cs="Calibri"/>
        </w:rPr>
        <w:t>秀樹</w:t>
      </w:r>
    </w:p>
    <w:p w14:paraId="4F80AD01" w14:textId="77777777" w:rsidR="000B763B" w:rsidRPr="000B763B" w:rsidRDefault="000B763B" w:rsidP="000B763B">
      <w:pPr>
        <w:pStyle w:val="a3"/>
        <w:spacing w:line="400" w:lineRule="exact"/>
        <w:ind w:leftChars="300" w:left="630"/>
        <w:rPr>
          <w:rFonts w:ascii="Calibri" w:eastAsia="黑体" w:hAnsi="Calibri" w:cs="Calibri"/>
        </w:rPr>
      </w:pPr>
      <w:r w:rsidRPr="000B763B">
        <w:rPr>
          <w:rFonts w:ascii="Calibri" w:eastAsia="黑体" w:hAnsi="Calibri" w:cs="Calibri" w:hint="eastAsia"/>
        </w:rPr>
        <w:t>所属学会</w:t>
      </w:r>
      <w:r w:rsidRPr="000B763B">
        <w:rPr>
          <w:rFonts w:ascii="Calibri" w:eastAsia="黑体" w:hAnsi="Calibri" w:cs="Calibri"/>
        </w:rPr>
        <w:t xml:space="preserve"> : </w:t>
      </w:r>
      <w:r w:rsidRPr="000B763B">
        <w:rPr>
          <w:rFonts w:ascii="Calibri" w:eastAsia="黑体" w:hAnsi="Calibri" w:cs="Calibri"/>
        </w:rPr>
        <w:t>电子信息通信学会</w:t>
      </w:r>
      <w:r w:rsidRPr="000B763B">
        <w:rPr>
          <w:rFonts w:ascii="Calibri" w:eastAsia="黑体" w:hAnsi="Calibri" w:cs="Calibri"/>
        </w:rPr>
        <w:t>/</w:t>
      </w:r>
      <w:r w:rsidRPr="000B763B">
        <w:rPr>
          <w:rFonts w:ascii="Calibri" w:eastAsia="黑体" w:hAnsi="Calibri" w:cs="Calibri"/>
        </w:rPr>
        <w:t>应用物理学会</w:t>
      </w:r>
      <w:r w:rsidRPr="000B763B">
        <w:rPr>
          <w:rFonts w:ascii="Calibri" w:eastAsia="黑体" w:hAnsi="Calibri" w:cs="Calibri"/>
        </w:rPr>
        <w:t>/IEEE Photonics Society/Electrochemical Society</w:t>
      </w:r>
    </w:p>
    <w:p w14:paraId="1679ED10" w14:textId="77777777" w:rsidR="000B763B" w:rsidRPr="000B763B" w:rsidRDefault="000B763B" w:rsidP="000B763B">
      <w:pPr>
        <w:pStyle w:val="a3"/>
        <w:spacing w:line="400" w:lineRule="exact"/>
        <w:ind w:left="1260"/>
        <w:rPr>
          <w:rFonts w:ascii="Calibri" w:eastAsia="黑体" w:hAnsi="Calibri" w:cs="Calibri"/>
        </w:rPr>
      </w:pPr>
    </w:p>
    <w:p w14:paraId="5E882F4A"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lang w:eastAsia="ja-JP"/>
        </w:rPr>
        <w:t xml:space="preserve"> </w:t>
      </w:r>
      <w:r w:rsidRPr="000B763B">
        <w:rPr>
          <w:rFonts w:ascii="Calibri" w:eastAsia="黑体" w:hAnsi="Calibri" w:cs="Calibri"/>
          <w:lang w:eastAsia="ja-JP"/>
        </w:rPr>
        <w:t>研究主题</w:t>
      </w:r>
    </w:p>
    <w:p w14:paraId="298B17BB"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光非相反素子中</w:t>
      </w:r>
      <w:r w:rsidRPr="000B763B">
        <w:rPr>
          <w:rFonts w:ascii="Calibri" w:eastAsia="黑体" w:hAnsi="Calibri" w:cs="Calibri"/>
        </w:rPr>
        <w:t>Si</w:t>
      </w:r>
      <w:r w:rsidRPr="000B763B">
        <w:rPr>
          <w:rFonts w:ascii="Calibri" w:eastAsia="黑体" w:hAnsi="Calibri" w:cs="Calibri"/>
        </w:rPr>
        <w:t>导波层相关研究</w:t>
      </w:r>
    </w:p>
    <w:p w14:paraId="581A1F59" w14:textId="77777777" w:rsidR="000B763B" w:rsidRPr="000B763B" w:rsidRDefault="000B763B" w:rsidP="00A77BD0">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实现波長多重通信的光合分波器相关研究</w:t>
      </w:r>
    </w:p>
    <w:p w14:paraId="6EDF7C59" w14:textId="1F6B03F6" w:rsidR="000B763B" w:rsidRPr="00905CFE" w:rsidRDefault="000B763B" w:rsidP="00905CFE">
      <w:pPr>
        <w:pStyle w:val="a3"/>
        <w:numPr>
          <w:ilvl w:val="0"/>
          <w:numId w:val="17"/>
        </w:numPr>
        <w:spacing w:line="400" w:lineRule="exact"/>
        <w:ind w:firstLineChars="0"/>
        <w:rPr>
          <w:rFonts w:ascii="Calibri" w:eastAsia="黑体" w:hAnsi="Calibri" w:cs="Calibri"/>
        </w:rPr>
      </w:pPr>
      <w:r w:rsidRPr="000B763B">
        <w:rPr>
          <w:rFonts w:ascii="Calibri" w:eastAsia="黑体" w:hAnsi="Calibri" w:cs="Calibri" w:hint="eastAsia"/>
        </w:rPr>
        <w:t>导波路型光传感相关研究</w:t>
      </w:r>
    </w:p>
    <w:p w14:paraId="0EB26755"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rPr>
        <w:t xml:space="preserve"> </w:t>
      </w:r>
      <w:r w:rsidRPr="000B763B">
        <w:rPr>
          <w:rFonts w:ascii="Calibri" w:eastAsia="黑体" w:hAnsi="Calibri" w:cs="Calibri"/>
          <w:lang w:eastAsia="ja-JP"/>
        </w:rPr>
        <w:t>研究室介绍</w:t>
      </w:r>
    </w:p>
    <w:p w14:paraId="55776850" w14:textId="15D1DA3B" w:rsidR="000B763B" w:rsidRPr="00905CFE" w:rsidRDefault="000B763B" w:rsidP="00905CFE">
      <w:pPr>
        <w:pStyle w:val="a3"/>
        <w:spacing w:line="400" w:lineRule="exact"/>
        <w:ind w:left="1260"/>
        <w:rPr>
          <w:rFonts w:ascii="Calibri" w:eastAsia="黑体" w:hAnsi="Calibri" w:cs="Calibri"/>
        </w:rPr>
      </w:pPr>
      <w:r w:rsidRPr="000B763B">
        <w:rPr>
          <w:rFonts w:ascii="Calibri" w:eastAsia="黑体" w:hAnsi="Calibri" w:cs="Calibri" w:hint="eastAsia"/>
        </w:rPr>
        <w:lastRenderedPageBreak/>
        <w:t>随着网络的爆发性普及，利用光纤的光通信系统愈发重要。通过将光纤中传播的光波运用在通信上，可以实现大容量的信息传送。期待光纤线路（</w:t>
      </w:r>
      <w:r w:rsidRPr="000B763B">
        <w:rPr>
          <w:rFonts w:ascii="Calibri" w:eastAsia="黑体" w:hAnsi="Calibri" w:cs="Calibri"/>
        </w:rPr>
        <w:t>FTTH:Fiber to the Home</w:t>
      </w:r>
      <w:r w:rsidRPr="000B763B">
        <w:rPr>
          <w:rFonts w:ascii="Calibri" w:eastAsia="黑体" w:hAnsi="Calibri" w:cs="Calibri"/>
        </w:rPr>
        <w:t>）的运用今后发展成主流。</w:t>
      </w:r>
    </w:p>
    <w:p w14:paraId="60E9A74B" w14:textId="77777777" w:rsidR="000B763B" w:rsidRPr="000B763B" w:rsidRDefault="000B763B" w:rsidP="00A77BD0">
      <w:pPr>
        <w:pStyle w:val="a3"/>
        <w:numPr>
          <w:ilvl w:val="0"/>
          <w:numId w:val="15"/>
        </w:numPr>
        <w:spacing w:line="400" w:lineRule="exact"/>
        <w:ind w:firstLineChars="0"/>
        <w:rPr>
          <w:rFonts w:ascii="Calibri" w:eastAsia="黑体" w:hAnsi="Calibri" w:cs="Calibri"/>
          <w:lang w:eastAsia="ja-JP"/>
        </w:rPr>
      </w:pPr>
      <w:r w:rsidRPr="000B763B">
        <w:rPr>
          <w:rFonts w:ascii="Calibri" w:eastAsia="黑体" w:hAnsi="Calibri" w:cs="Calibri" w:hint="eastAsia"/>
          <w:lang w:eastAsia="ja-JP"/>
        </w:rPr>
        <w:t>社会贡献</w:t>
      </w:r>
    </w:p>
    <w:p w14:paraId="368E8AFF" w14:textId="7EC3C71A" w:rsidR="00F36060" w:rsidRDefault="000B763B" w:rsidP="000B763B">
      <w:pPr>
        <w:pStyle w:val="a3"/>
        <w:spacing w:line="400" w:lineRule="exact"/>
        <w:ind w:left="1260" w:firstLineChars="0" w:firstLine="0"/>
        <w:rPr>
          <w:rFonts w:ascii="Calibri" w:eastAsia="黑体" w:hAnsi="Calibri" w:cs="Calibri"/>
        </w:rPr>
      </w:pPr>
      <w:r w:rsidRPr="000B763B">
        <w:rPr>
          <w:rFonts w:ascii="Calibri" w:eastAsia="黑体" w:hAnsi="Calibri" w:cs="Calibri" w:hint="eastAsia"/>
        </w:rPr>
        <w:t>进行构成光纤通信系统的素子、光传感等各种光素子的研究和开发。</w:t>
      </w:r>
    </w:p>
    <w:p w14:paraId="1391CB49" w14:textId="6F774CB1" w:rsidR="0000668D" w:rsidRDefault="0000668D">
      <w:pPr>
        <w:widowControl/>
        <w:jc w:val="left"/>
        <w:rPr>
          <w:rFonts w:ascii="Calibri" w:eastAsia="黑体" w:hAnsi="Calibri" w:cs="Calibri"/>
          <w:color w:val="2E74B5" w:themeColor="accent1" w:themeShade="BF"/>
        </w:rPr>
      </w:pPr>
    </w:p>
    <w:p w14:paraId="203816DB" w14:textId="6239DE33" w:rsidR="000B763B" w:rsidRPr="000B763B" w:rsidRDefault="000B763B" w:rsidP="00A77BD0">
      <w:pPr>
        <w:pStyle w:val="a3"/>
        <w:numPr>
          <w:ilvl w:val="0"/>
          <w:numId w:val="7"/>
        </w:numPr>
        <w:spacing w:line="400" w:lineRule="exact"/>
        <w:ind w:firstLineChars="0"/>
        <w:rPr>
          <w:rFonts w:ascii="Calibri" w:eastAsia="黑体" w:hAnsi="Calibri" w:cs="Calibri"/>
          <w:color w:val="385623" w:themeColor="accent6" w:themeShade="80"/>
          <w:szCs w:val="21"/>
        </w:rPr>
      </w:pPr>
      <w:r>
        <w:rPr>
          <w:rFonts w:ascii="Calibri" w:eastAsia="黑体" w:hAnsi="Calibri" w:cs="Calibri" w:hint="eastAsia"/>
          <w:color w:val="385623" w:themeColor="accent6" w:themeShade="80"/>
          <w:szCs w:val="21"/>
        </w:rPr>
        <w:t>项目</w:t>
      </w:r>
      <w:r w:rsidR="002536F0">
        <w:rPr>
          <w:rFonts w:ascii="Calibri" w:eastAsia="黑体" w:hAnsi="Calibri" w:cs="Calibri" w:hint="eastAsia"/>
          <w:color w:val="385623" w:themeColor="accent6" w:themeShade="80"/>
          <w:szCs w:val="21"/>
        </w:rPr>
        <w:t>考察</w:t>
      </w:r>
    </w:p>
    <w:p w14:paraId="110EAD11" w14:textId="7E50CA36" w:rsidR="002536F0" w:rsidRPr="002536F0" w:rsidRDefault="002536F0" w:rsidP="00A77BD0">
      <w:pPr>
        <w:pStyle w:val="a3"/>
        <w:numPr>
          <w:ilvl w:val="0"/>
          <w:numId w:val="18"/>
        </w:numPr>
        <w:spacing w:line="400" w:lineRule="exact"/>
        <w:ind w:firstLineChars="0"/>
        <w:rPr>
          <w:rFonts w:ascii="Calibri" w:eastAsia="黑体" w:hAnsi="Calibri" w:cs="Calibri"/>
          <w:b/>
          <w:color w:val="538135" w:themeColor="accent6" w:themeShade="BF"/>
          <w:lang w:eastAsia="ja-JP"/>
        </w:rPr>
      </w:pPr>
      <w:r w:rsidRPr="002536F0">
        <w:rPr>
          <w:rFonts w:ascii="Calibri" w:eastAsia="黑体" w:hAnsi="Calibri" w:cs="Calibri" w:hint="eastAsia"/>
          <w:b/>
          <w:color w:val="538135" w:themeColor="accent6" w:themeShade="BF"/>
          <w:lang w:eastAsia="ja-JP"/>
        </w:rPr>
        <w:t>先端技术馆：</w:t>
      </w:r>
      <w:r w:rsidRPr="002536F0">
        <w:rPr>
          <w:rFonts w:ascii="Calibri" w:eastAsia="黑体" w:hAnsi="Calibri" w:cs="Calibri"/>
          <w:b/>
          <w:color w:val="538135" w:themeColor="accent6" w:themeShade="BF"/>
          <w:lang w:eastAsia="ja-JP"/>
        </w:rPr>
        <w:t xml:space="preserve">TEPIA </w:t>
      </w:r>
    </w:p>
    <w:p w14:paraId="7B121042" w14:textId="288367CD" w:rsidR="002536F0" w:rsidRPr="002536F0" w:rsidRDefault="002536F0" w:rsidP="002536F0">
      <w:pPr>
        <w:pStyle w:val="a3"/>
        <w:spacing w:line="400" w:lineRule="exact"/>
        <w:ind w:leftChars="500" w:left="1050"/>
        <w:rPr>
          <w:rFonts w:ascii="Calibri" w:eastAsia="黑体" w:hAnsi="Calibri" w:cs="Calibri"/>
        </w:rPr>
      </w:pPr>
      <w:r w:rsidRPr="002536F0">
        <w:rPr>
          <w:rFonts w:ascii="Calibri" w:eastAsia="黑体" w:hAnsi="Calibri" w:cs="Calibri"/>
        </w:rPr>
        <w:t>位于东京的最时尚</w:t>
      </w:r>
      <w:r w:rsidRPr="002536F0">
        <w:rPr>
          <w:rFonts w:ascii="Calibri" w:eastAsia="黑体" w:hAnsi="Calibri" w:cs="Calibri"/>
        </w:rPr>
        <w:t>‘</w:t>
      </w:r>
      <w:r w:rsidRPr="002536F0">
        <w:rPr>
          <w:rFonts w:ascii="Calibri" w:eastAsia="黑体" w:hAnsi="Calibri" w:cs="Calibri"/>
        </w:rPr>
        <w:t>青山</w:t>
      </w:r>
      <w:r w:rsidRPr="002536F0">
        <w:rPr>
          <w:rFonts w:ascii="Calibri" w:eastAsia="黑体" w:hAnsi="Calibri" w:cs="Calibri"/>
        </w:rPr>
        <w:t>’</w:t>
      </w:r>
      <w:r w:rsidRPr="002536F0">
        <w:rPr>
          <w:rFonts w:ascii="Calibri" w:eastAsia="黑体" w:hAnsi="Calibri" w:cs="Calibri"/>
        </w:rPr>
        <w:t>地区，</w:t>
      </w:r>
      <w:r w:rsidRPr="002536F0">
        <w:rPr>
          <w:rFonts w:ascii="Calibri" w:eastAsia="黑体" w:hAnsi="Calibri" w:cs="Calibri"/>
        </w:rPr>
        <w:t xml:space="preserve"> </w:t>
      </w:r>
      <w:r w:rsidRPr="002536F0">
        <w:rPr>
          <w:rFonts w:ascii="Calibri" w:eastAsia="黑体" w:hAnsi="Calibri" w:cs="Calibri"/>
        </w:rPr>
        <w:t>它将日本技术发展趋势的信息技术，如机械、新材料、生物技术、能源研究等最先端技术集中展示。此次，同学们还有机会参加小型</w:t>
      </w:r>
      <w:r w:rsidRPr="002536F0">
        <w:rPr>
          <w:rFonts w:ascii="Calibri" w:eastAsia="黑体" w:hAnsi="Calibri" w:cs="Calibri"/>
        </w:rPr>
        <w:t>Work Shop“</w:t>
      </w:r>
      <w:r w:rsidRPr="002536F0">
        <w:rPr>
          <w:rFonts w:ascii="Calibri" w:eastAsia="黑体" w:hAnsi="Calibri" w:cs="Calibri"/>
        </w:rPr>
        <w:t>简单的机器人编程</w:t>
      </w:r>
      <w:r w:rsidRPr="002536F0">
        <w:rPr>
          <w:rFonts w:ascii="Calibri" w:eastAsia="黑体" w:hAnsi="Calibri" w:cs="Calibri"/>
        </w:rPr>
        <w:t>”</w:t>
      </w:r>
      <w:r w:rsidRPr="002536F0">
        <w:rPr>
          <w:rFonts w:ascii="Calibri" w:eastAsia="黑体" w:hAnsi="Calibri" w:cs="Calibri"/>
        </w:rPr>
        <w:t>或</w:t>
      </w:r>
      <w:r w:rsidRPr="002536F0">
        <w:rPr>
          <w:rFonts w:ascii="Calibri" w:eastAsia="黑体" w:hAnsi="Calibri" w:cs="Calibri"/>
        </w:rPr>
        <w:t>“</w:t>
      </w:r>
      <w:r w:rsidRPr="002536F0">
        <w:rPr>
          <w:rFonts w:ascii="Calibri" w:eastAsia="黑体" w:hAnsi="Calibri" w:cs="Calibri"/>
        </w:rPr>
        <w:t>物联网传感的结构</w:t>
      </w:r>
      <w:r w:rsidRPr="002536F0">
        <w:rPr>
          <w:rFonts w:ascii="Calibri" w:eastAsia="黑体" w:hAnsi="Calibri" w:cs="Calibri"/>
        </w:rPr>
        <w:t>“(</w:t>
      </w:r>
      <w:r w:rsidRPr="002536F0">
        <w:rPr>
          <w:rFonts w:ascii="Calibri" w:eastAsia="黑体" w:hAnsi="Calibri" w:cs="Calibri"/>
        </w:rPr>
        <w:t>二选一）。每个展厅都有科学交流员进行现场讲解，并与观众进行多种互动实验，使参观者在亲身体验尖端科技的同时，思考科技的意义并展望科技的未来。</w:t>
      </w:r>
    </w:p>
    <w:p w14:paraId="7F069ED2" w14:textId="77777777" w:rsidR="002536F0" w:rsidRPr="002536F0" w:rsidRDefault="002536F0" w:rsidP="002536F0">
      <w:pPr>
        <w:pStyle w:val="a3"/>
        <w:spacing w:line="400" w:lineRule="exact"/>
        <w:ind w:left="1260"/>
        <w:rPr>
          <w:rFonts w:ascii="Calibri" w:eastAsia="黑体" w:hAnsi="Calibri" w:cs="Calibri"/>
        </w:rPr>
      </w:pPr>
    </w:p>
    <w:p w14:paraId="3C07DF64" w14:textId="77777777" w:rsidR="002536F0" w:rsidRPr="002536F0" w:rsidRDefault="002536F0" w:rsidP="00A77BD0">
      <w:pPr>
        <w:pStyle w:val="a3"/>
        <w:numPr>
          <w:ilvl w:val="0"/>
          <w:numId w:val="18"/>
        </w:numPr>
        <w:spacing w:line="400" w:lineRule="exact"/>
        <w:ind w:firstLineChars="0"/>
        <w:rPr>
          <w:rFonts w:ascii="Calibri" w:eastAsia="黑体" w:hAnsi="Calibri" w:cs="Calibri"/>
          <w:b/>
          <w:color w:val="538135" w:themeColor="accent6" w:themeShade="BF"/>
          <w:lang w:eastAsia="ja-JP"/>
        </w:rPr>
      </w:pPr>
      <w:r w:rsidRPr="002536F0">
        <w:rPr>
          <w:rFonts w:ascii="Calibri" w:eastAsia="黑体" w:hAnsi="Calibri" w:cs="Calibri" w:hint="eastAsia"/>
          <w:b/>
          <w:color w:val="538135" w:themeColor="accent6" w:themeShade="BF"/>
          <w:lang w:eastAsia="ja-JP"/>
        </w:rPr>
        <w:t>日产汽车横滨工厂</w:t>
      </w:r>
    </w:p>
    <w:p w14:paraId="1511D7F9" w14:textId="5431F5F8" w:rsidR="002536F0" w:rsidRPr="002536F0"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rPr>
        <w:t>日本这个国家有着世界上独树一帜的企业管理模式，在某</w:t>
      </w:r>
    </w:p>
    <w:p w14:paraId="68971A5C" w14:textId="77777777" w:rsidR="002536F0" w:rsidRPr="002536F0"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hint="eastAsia"/>
        </w:rPr>
        <w:t>些领域有着赶超世界脚步的惊人成绩。作为该项目的一个重要环节，</w:t>
      </w:r>
    </w:p>
    <w:p w14:paraId="07DB3064" w14:textId="77777777" w:rsidR="002536F0" w:rsidRPr="002536F0"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hint="eastAsia"/>
        </w:rPr>
        <w:t>安排了实地考察日本日产汽车工厂、对学生认知企业管理模式</w:t>
      </w:r>
    </w:p>
    <w:p w14:paraId="4EC6159D" w14:textId="02FB7429" w:rsidR="000B763B" w:rsidRDefault="002536F0" w:rsidP="00A77BD0">
      <w:pPr>
        <w:pStyle w:val="a3"/>
        <w:numPr>
          <w:ilvl w:val="0"/>
          <w:numId w:val="19"/>
        </w:numPr>
        <w:spacing w:line="400" w:lineRule="exact"/>
        <w:ind w:firstLineChars="0"/>
        <w:rPr>
          <w:rFonts w:ascii="Calibri" w:eastAsia="黑体" w:hAnsi="Calibri" w:cs="Calibri"/>
        </w:rPr>
      </w:pPr>
      <w:r w:rsidRPr="002536F0">
        <w:rPr>
          <w:rFonts w:ascii="Calibri" w:eastAsia="黑体" w:hAnsi="Calibri" w:cs="Calibri" w:hint="eastAsia"/>
        </w:rPr>
        <w:t>和行业竞争力等都有着重大意义。</w:t>
      </w:r>
    </w:p>
    <w:p w14:paraId="03A3F209" w14:textId="4388EC08" w:rsidR="002536F0" w:rsidRDefault="002536F0" w:rsidP="002536F0">
      <w:pPr>
        <w:pStyle w:val="a3"/>
        <w:spacing w:line="400" w:lineRule="exact"/>
        <w:ind w:left="1680" w:firstLineChars="0" w:firstLine="0"/>
        <w:rPr>
          <w:rFonts w:ascii="Calibri" w:eastAsia="黑体" w:hAnsi="Calibri" w:cs="Calibri"/>
        </w:rPr>
      </w:pPr>
    </w:p>
    <w:p w14:paraId="76D3D88B" w14:textId="382741C2" w:rsidR="002536F0" w:rsidRDefault="002536F0">
      <w:pPr>
        <w:widowControl/>
        <w:jc w:val="left"/>
        <w:rPr>
          <w:rFonts w:ascii="Calibri" w:eastAsia="黑体" w:hAnsi="Calibri" w:cs="Calibri"/>
        </w:rPr>
      </w:pPr>
      <w:r>
        <w:rPr>
          <w:rFonts w:ascii="Calibri" w:eastAsia="黑体" w:hAnsi="Calibri" w:cs="Calibri"/>
        </w:rPr>
        <w:br w:type="page"/>
      </w:r>
    </w:p>
    <w:p w14:paraId="551293A8" w14:textId="77777777" w:rsidR="002536F0" w:rsidRPr="002536F0" w:rsidRDefault="002536F0" w:rsidP="002536F0">
      <w:pPr>
        <w:pStyle w:val="a3"/>
        <w:spacing w:line="400" w:lineRule="exact"/>
        <w:ind w:left="1680" w:firstLineChars="0" w:firstLine="0"/>
        <w:rPr>
          <w:rFonts w:ascii="Calibri" w:eastAsia="黑体" w:hAnsi="Calibri" w:cs="Calibri"/>
        </w:rPr>
      </w:pPr>
    </w:p>
    <w:p w14:paraId="47940D9B" w14:textId="18C810A6" w:rsidR="00EE4FB0" w:rsidRPr="00950F8E" w:rsidRDefault="002536F0" w:rsidP="00EE4FB0">
      <w:pPr>
        <w:pStyle w:val="1"/>
        <w:numPr>
          <w:ilvl w:val="0"/>
          <w:numId w:val="2"/>
        </w:numPr>
        <w:spacing w:before="0" w:after="0" w:line="240" w:lineRule="auto"/>
        <w:rPr>
          <w:rFonts w:ascii="Calibri" w:eastAsia="黑体" w:hAnsi="Calibri"/>
          <w:b w:val="0"/>
          <w:color w:val="385623" w:themeColor="accent6" w:themeShade="80"/>
          <w:sz w:val="30"/>
          <w:szCs w:val="30"/>
        </w:rPr>
      </w:pPr>
      <w:bookmarkStart w:id="10" w:name="_Toc3194283"/>
      <w:r>
        <w:rPr>
          <w:rFonts w:ascii="Calibri" w:eastAsia="黑体" w:hAnsi="Calibri" w:hint="eastAsia"/>
          <w:b w:val="0"/>
          <w:color w:val="385623" w:themeColor="accent6" w:themeShade="80"/>
          <w:sz w:val="30"/>
          <w:szCs w:val="30"/>
        </w:rPr>
        <w:t>项目行程</w:t>
      </w:r>
      <w:r w:rsidR="00EE4FB0" w:rsidRPr="00950F8E">
        <w:rPr>
          <w:rFonts w:ascii="Calibri" w:eastAsia="黑体" w:hAnsi="Calibri" w:hint="eastAsia"/>
          <w:b w:val="0"/>
          <w:color w:val="385623" w:themeColor="accent6" w:themeShade="80"/>
          <w:sz w:val="30"/>
          <w:szCs w:val="30"/>
        </w:rPr>
        <w:t>|</w:t>
      </w:r>
      <w:r>
        <w:rPr>
          <w:rFonts w:ascii="Calibri" w:eastAsia="黑体" w:hAnsi="Calibri" w:hint="eastAsia"/>
          <w:b w:val="0"/>
          <w:color w:val="385623" w:themeColor="accent6" w:themeShade="80"/>
          <w:sz w:val="30"/>
          <w:szCs w:val="30"/>
        </w:rPr>
        <w:t>Program</w:t>
      </w:r>
      <w:r>
        <w:rPr>
          <w:rFonts w:ascii="Calibri" w:eastAsia="黑体" w:hAnsi="Calibri"/>
          <w:b w:val="0"/>
          <w:color w:val="385623" w:themeColor="accent6" w:themeShade="80"/>
          <w:sz w:val="30"/>
          <w:szCs w:val="30"/>
        </w:rPr>
        <w:t xml:space="preserve"> </w:t>
      </w:r>
      <w:r>
        <w:rPr>
          <w:rFonts w:ascii="Calibri" w:eastAsia="黑体" w:hAnsi="Calibri" w:hint="eastAsia"/>
          <w:b w:val="0"/>
          <w:color w:val="385623" w:themeColor="accent6" w:themeShade="80"/>
          <w:sz w:val="30"/>
          <w:szCs w:val="30"/>
        </w:rPr>
        <w:t>Itinerary</w:t>
      </w:r>
      <w:bookmarkEnd w:id="10"/>
    </w:p>
    <w:tbl>
      <w:tblPr>
        <w:tblStyle w:val="a4"/>
        <w:tblW w:w="0" w:type="auto"/>
        <w:tblLook w:val="04A0" w:firstRow="1" w:lastRow="0" w:firstColumn="1" w:lastColumn="0" w:noHBand="0" w:noVBand="1"/>
      </w:tblPr>
      <w:tblGrid>
        <w:gridCol w:w="1696"/>
        <w:gridCol w:w="7938"/>
      </w:tblGrid>
      <w:tr w:rsidR="002536F0" w:rsidRPr="00914404" w14:paraId="0D369533" w14:textId="77777777" w:rsidTr="002536F0">
        <w:tc>
          <w:tcPr>
            <w:tcW w:w="1696" w:type="dxa"/>
            <w:shd w:val="clear" w:color="auto" w:fill="385623" w:themeFill="accent6" w:themeFillShade="80"/>
          </w:tcPr>
          <w:p w14:paraId="0054F036" w14:textId="77777777" w:rsidR="002536F0" w:rsidRPr="00914404" w:rsidRDefault="002536F0" w:rsidP="0049138A">
            <w:pPr>
              <w:spacing w:line="400" w:lineRule="exact"/>
              <w:jc w:val="center"/>
              <w:rPr>
                <w:rFonts w:ascii="Calibri" w:eastAsia="黑体" w:hAnsi="Calibri" w:cs="Calibri"/>
                <w:color w:val="FFFFFF" w:themeColor="background1"/>
              </w:rPr>
            </w:pPr>
            <w:r w:rsidRPr="00914404">
              <w:rPr>
                <w:rFonts w:ascii="Calibri" w:eastAsia="黑体" w:hAnsi="Calibri" w:cs="Calibri"/>
                <w:color w:val="FFFFFF" w:themeColor="background1"/>
              </w:rPr>
              <w:t>行程天数</w:t>
            </w:r>
          </w:p>
        </w:tc>
        <w:tc>
          <w:tcPr>
            <w:tcW w:w="7938" w:type="dxa"/>
            <w:shd w:val="clear" w:color="auto" w:fill="385623" w:themeFill="accent6" w:themeFillShade="80"/>
          </w:tcPr>
          <w:p w14:paraId="558FEAFB" w14:textId="77777777" w:rsidR="002536F0" w:rsidRPr="00914404" w:rsidRDefault="002536F0" w:rsidP="0049138A">
            <w:pPr>
              <w:spacing w:line="400" w:lineRule="exact"/>
              <w:jc w:val="center"/>
              <w:rPr>
                <w:rFonts w:ascii="Calibri" w:eastAsia="黑体" w:hAnsi="Calibri" w:cs="Calibri"/>
                <w:color w:val="FFFFFF" w:themeColor="background1"/>
              </w:rPr>
            </w:pPr>
            <w:r>
              <w:rPr>
                <w:rFonts w:ascii="Calibri" w:eastAsia="黑体" w:hAnsi="Calibri" w:cs="Calibri" w:hint="eastAsia"/>
                <w:color w:val="FFFFFF" w:themeColor="background1"/>
              </w:rPr>
              <w:t>活动内容</w:t>
            </w:r>
          </w:p>
        </w:tc>
      </w:tr>
      <w:tr w:rsidR="002536F0" w:rsidRPr="00914404" w14:paraId="3BA17FF8" w14:textId="77777777" w:rsidTr="0049138A">
        <w:tc>
          <w:tcPr>
            <w:tcW w:w="1696" w:type="dxa"/>
            <w:vAlign w:val="center"/>
          </w:tcPr>
          <w:p w14:paraId="02068A9E"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第一日</w:t>
            </w:r>
          </w:p>
        </w:tc>
        <w:tc>
          <w:tcPr>
            <w:tcW w:w="7938" w:type="dxa"/>
          </w:tcPr>
          <w:p w14:paraId="50006EA5" w14:textId="16650C68" w:rsidR="002536F0" w:rsidRPr="00914404" w:rsidRDefault="00905CFE" w:rsidP="0049138A">
            <w:pPr>
              <w:spacing w:line="400" w:lineRule="exact"/>
              <w:rPr>
                <w:rFonts w:ascii="Calibri" w:eastAsia="黑体" w:hAnsi="Calibri" w:cs="Calibri"/>
              </w:rPr>
            </w:pPr>
            <w:r>
              <w:rPr>
                <w:rFonts w:ascii="Calibri" w:eastAsia="黑体" w:hAnsi="Calibri" w:cs="Calibri" w:hint="eastAsia"/>
              </w:rPr>
              <w:t>全员到达日本</w:t>
            </w:r>
            <w:r w:rsidR="002536F0" w:rsidRPr="002536F0">
              <w:rPr>
                <w:rFonts w:ascii="Calibri" w:eastAsia="黑体" w:hAnsi="Calibri" w:cs="Calibri" w:hint="eastAsia"/>
              </w:rPr>
              <w:t>、欢迎会</w:t>
            </w:r>
          </w:p>
        </w:tc>
      </w:tr>
      <w:tr w:rsidR="002536F0" w:rsidRPr="00914404" w14:paraId="3ADB3BE4" w14:textId="77777777" w:rsidTr="0049138A">
        <w:tc>
          <w:tcPr>
            <w:tcW w:w="1696" w:type="dxa"/>
            <w:shd w:val="clear" w:color="auto" w:fill="F2F2F2" w:themeFill="background1" w:themeFillShade="F2"/>
            <w:vAlign w:val="center"/>
          </w:tcPr>
          <w:p w14:paraId="3DB71746"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第二日</w:t>
            </w:r>
          </w:p>
        </w:tc>
        <w:tc>
          <w:tcPr>
            <w:tcW w:w="7938" w:type="dxa"/>
            <w:shd w:val="clear" w:color="auto" w:fill="F2F2F2" w:themeFill="background1" w:themeFillShade="F2"/>
          </w:tcPr>
          <w:p w14:paraId="73A20137" w14:textId="393C48CD" w:rsidR="002536F0" w:rsidRDefault="002536F0" w:rsidP="00F267FF">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前往芝浦工业大学</w:t>
            </w:r>
            <w:r>
              <w:rPr>
                <w:rFonts w:ascii="Calibri" w:eastAsia="黑体" w:hAnsi="Calibri" w:cs="Calibri" w:hint="eastAsia"/>
              </w:rPr>
              <w:t>、</w:t>
            </w:r>
            <w:r w:rsidRPr="002536F0">
              <w:rPr>
                <w:rFonts w:ascii="Calibri" w:eastAsia="黑体" w:hAnsi="Calibri" w:cs="Calibri" w:hint="eastAsia"/>
              </w:rPr>
              <w:t>开课仪式／项目介绍／校园参观</w:t>
            </w:r>
          </w:p>
          <w:p w14:paraId="32351E61" w14:textId="2FDEDC50"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hint="eastAsia"/>
              </w:rPr>
              <w:t>芝浦工业大学课程</w:t>
            </w:r>
          </w:p>
        </w:tc>
      </w:tr>
      <w:tr w:rsidR="002536F0" w:rsidRPr="00914404" w14:paraId="65ADF315" w14:textId="77777777" w:rsidTr="0049138A">
        <w:tc>
          <w:tcPr>
            <w:tcW w:w="1696" w:type="dxa"/>
            <w:vAlign w:val="center"/>
          </w:tcPr>
          <w:p w14:paraId="07956CB4"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第三日</w:t>
            </w:r>
          </w:p>
        </w:tc>
        <w:tc>
          <w:tcPr>
            <w:tcW w:w="7938" w:type="dxa"/>
          </w:tcPr>
          <w:p w14:paraId="2FF33FAD" w14:textId="532E265B"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东京大学特别课程</w:t>
            </w:r>
            <w:r>
              <w:rPr>
                <w:rFonts w:ascii="Calibri" w:eastAsia="黑体" w:hAnsi="Calibri" w:cs="Calibri" w:hint="eastAsia"/>
              </w:rPr>
              <w:t>、</w:t>
            </w:r>
            <w:r w:rsidRPr="002536F0">
              <w:rPr>
                <w:rFonts w:ascii="Calibri" w:eastAsia="黑体" w:hAnsi="Calibri" w:cs="Calibri" w:hint="eastAsia"/>
              </w:rPr>
              <w:t>东京大学校园参观</w:t>
            </w:r>
          </w:p>
          <w:p w14:paraId="3492254E" w14:textId="61F2705C" w:rsidR="002536F0" w:rsidRPr="00914404"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rPr>
              <w:t>TEPIA</w:t>
            </w:r>
            <w:r w:rsidRPr="002536F0">
              <w:rPr>
                <w:rFonts w:ascii="Calibri" w:eastAsia="黑体" w:hAnsi="Calibri" w:cs="Calibri"/>
              </w:rPr>
              <w:t>先端技术馆</w:t>
            </w:r>
            <w:r>
              <w:rPr>
                <w:rFonts w:ascii="Calibri" w:eastAsia="黑体" w:hAnsi="Calibri" w:cs="Calibri" w:hint="eastAsia"/>
              </w:rPr>
              <w:t xml:space="preserve"> </w:t>
            </w:r>
            <w:r w:rsidRPr="002536F0">
              <w:rPr>
                <w:rFonts w:ascii="Calibri" w:eastAsia="黑体" w:hAnsi="Calibri" w:cs="Calibri"/>
              </w:rPr>
              <w:t>见学</w:t>
            </w:r>
          </w:p>
        </w:tc>
      </w:tr>
      <w:tr w:rsidR="002536F0" w:rsidRPr="00914404" w14:paraId="0BB29D97" w14:textId="77777777" w:rsidTr="0049138A">
        <w:tc>
          <w:tcPr>
            <w:tcW w:w="1696" w:type="dxa"/>
            <w:shd w:val="clear" w:color="auto" w:fill="F2F2F2" w:themeFill="background1" w:themeFillShade="F2"/>
            <w:vAlign w:val="center"/>
          </w:tcPr>
          <w:p w14:paraId="5D534CFC"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第四日</w:t>
            </w:r>
          </w:p>
        </w:tc>
        <w:tc>
          <w:tcPr>
            <w:tcW w:w="7938" w:type="dxa"/>
            <w:shd w:val="clear" w:color="auto" w:fill="F2F2F2" w:themeFill="background1" w:themeFillShade="F2"/>
          </w:tcPr>
          <w:p w14:paraId="7CB37594" w14:textId="1E6FB70A" w:rsidR="002536F0" w:rsidRPr="00914404" w:rsidRDefault="002536F0" w:rsidP="0049138A">
            <w:pPr>
              <w:spacing w:line="400" w:lineRule="exact"/>
              <w:rPr>
                <w:rFonts w:ascii="Calibri" w:eastAsia="黑体" w:hAnsi="Calibri" w:cs="Calibri"/>
              </w:rPr>
            </w:pPr>
            <w:r w:rsidRPr="002536F0">
              <w:rPr>
                <w:rFonts w:ascii="Calibri" w:eastAsia="黑体" w:hAnsi="Calibri" w:cs="Calibri" w:hint="eastAsia"/>
              </w:rPr>
              <w:t>自由研修</w:t>
            </w:r>
          </w:p>
        </w:tc>
      </w:tr>
      <w:tr w:rsidR="002536F0" w:rsidRPr="00914404" w14:paraId="70E2214A" w14:textId="77777777" w:rsidTr="0049138A">
        <w:tc>
          <w:tcPr>
            <w:tcW w:w="1696" w:type="dxa"/>
            <w:vAlign w:val="center"/>
          </w:tcPr>
          <w:p w14:paraId="5E544FD8" w14:textId="77777777" w:rsidR="002536F0" w:rsidRPr="00914404" w:rsidRDefault="002536F0" w:rsidP="002536F0">
            <w:pPr>
              <w:spacing w:line="400" w:lineRule="exact"/>
              <w:jc w:val="center"/>
              <w:rPr>
                <w:rFonts w:ascii="黑体" w:eastAsia="黑体" w:hAnsi="黑体" w:cs="Calibri"/>
              </w:rPr>
            </w:pPr>
            <w:r w:rsidRPr="00914404">
              <w:rPr>
                <w:rFonts w:ascii="黑体" w:eastAsia="黑体" w:hAnsi="黑体"/>
              </w:rPr>
              <w:t>第五日</w:t>
            </w:r>
          </w:p>
        </w:tc>
        <w:tc>
          <w:tcPr>
            <w:tcW w:w="7938" w:type="dxa"/>
          </w:tcPr>
          <w:p w14:paraId="6387EED4" w14:textId="7E23FDA0" w:rsidR="002536F0" w:rsidRPr="00914404" w:rsidRDefault="002536F0" w:rsidP="002536F0">
            <w:pPr>
              <w:spacing w:line="400" w:lineRule="exact"/>
              <w:rPr>
                <w:rFonts w:ascii="Calibri" w:eastAsia="黑体" w:hAnsi="Calibri" w:cs="Calibri"/>
              </w:rPr>
            </w:pPr>
            <w:r w:rsidRPr="002536F0">
              <w:rPr>
                <w:rFonts w:ascii="Calibri" w:eastAsia="黑体" w:hAnsi="Calibri" w:cs="Calibri" w:hint="eastAsia"/>
              </w:rPr>
              <w:t>芝浦工业大学课程</w:t>
            </w:r>
          </w:p>
        </w:tc>
      </w:tr>
      <w:tr w:rsidR="002536F0" w:rsidRPr="00914404" w14:paraId="42DFBD89" w14:textId="77777777" w:rsidTr="0049138A">
        <w:tc>
          <w:tcPr>
            <w:tcW w:w="1696" w:type="dxa"/>
            <w:shd w:val="clear" w:color="auto" w:fill="F2F2F2" w:themeFill="background1" w:themeFillShade="F2"/>
            <w:vAlign w:val="center"/>
          </w:tcPr>
          <w:p w14:paraId="2E2411C4" w14:textId="77777777" w:rsidR="002536F0" w:rsidRPr="00914404" w:rsidRDefault="002536F0" w:rsidP="002536F0">
            <w:pPr>
              <w:spacing w:line="400" w:lineRule="exact"/>
              <w:jc w:val="center"/>
              <w:rPr>
                <w:rFonts w:ascii="黑体" w:eastAsia="黑体" w:hAnsi="黑体" w:cs="Calibri"/>
              </w:rPr>
            </w:pPr>
            <w:r w:rsidRPr="00914404">
              <w:rPr>
                <w:rFonts w:ascii="黑体" w:eastAsia="黑体" w:hAnsi="黑体"/>
              </w:rPr>
              <w:t>第六日</w:t>
            </w:r>
          </w:p>
        </w:tc>
        <w:tc>
          <w:tcPr>
            <w:tcW w:w="7938" w:type="dxa"/>
            <w:shd w:val="clear" w:color="auto" w:fill="F2F2F2" w:themeFill="background1" w:themeFillShade="F2"/>
          </w:tcPr>
          <w:p w14:paraId="38CA45AD" w14:textId="518555E6" w:rsidR="002536F0" w:rsidRPr="00914404" w:rsidRDefault="002536F0" w:rsidP="00F267FF">
            <w:pPr>
              <w:spacing w:line="400" w:lineRule="exact"/>
              <w:rPr>
                <w:rFonts w:ascii="Calibri" w:eastAsia="黑体" w:hAnsi="Calibri" w:cs="Calibri"/>
              </w:rPr>
            </w:pPr>
            <w:r w:rsidRPr="002536F0">
              <w:rPr>
                <w:rFonts w:ascii="Calibri" w:eastAsia="黑体" w:hAnsi="Calibri" w:cs="Calibri" w:hint="eastAsia"/>
              </w:rPr>
              <w:t>实验室</w:t>
            </w:r>
            <w:r w:rsidR="00F267FF">
              <w:rPr>
                <w:rFonts w:ascii="Calibri" w:eastAsia="黑体" w:hAnsi="Calibri" w:cs="Calibri" w:hint="eastAsia"/>
              </w:rPr>
              <w:t>参观</w:t>
            </w:r>
            <w:r>
              <w:rPr>
                <w:rFonts w:ascii="Calibri" w:eastAsia="黑体" w:hAnsi="Calibri" w:cs="Calibri" w:hint="eastAsia"/>
              </w:rPr>
              <w:t>、</w:t>
            </w:r>
            <w:r w:rsidRPr="002536F0">
              <w:rPr>
                <w:rFonts w:ascii="Calibri" w:eastAsia="黑体" w:hAnsi="Calibri" w:cs="Calibri" w:hint="eastAsia"/>
              </w:rPr>
              <w:t>分组发表</w:t>
            </w:r>
          </w:p>
        </w:tc>
      </w:tr>
      <w:tr w:rsidR="002536F0" w:rsidRPr="00914404" w14:paraId="0C149B47" w14:textId="77777777" w:rsidTr="0049138A">
        <w:tc>
          <w:tcPr>
            <w:tcW w:w="1696" w:type="dxa"/>
            <w:vAlign w:val="center"/>
          </w:tcPr>
          <w:p w14:paraId="1C7719BF"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第七日</w:t>
            </w:r>
          </w:p>
        </w:tc>
        <w:tc>
          <w:tcPr>
            <w:tcW w:w="7938" w:type="dxa"/>
          </w:tcPr>
          <w:p w14:paraId="071B7684" w14:textId="3214E4C4"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日产汽车横滨工厂参观见学</w:t>
            </w:r>
          </w:p>
          <w:p w14:paraId="20237A39" w14:textId="489A0702" w:rsidR="002536F0" w:rsidRPr="00914404"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hint="eastAsia"/>
              </w:rPr>
              <w:t>温泉酒店</w:t>
            </w:r>
          </w:p>
        </w:tc>
      </w:tr>
      <w:tr w:rsidR="002536F0" w:rsidRPr="00914404" w14:paraId="1D7D70AF" w14:textId="77777777" w:rsidTr="0049138A">
        <w:tc>
          <w:tcPr>
            <w:tcW w:w="1696" w:type="dxa"/>
            <w:shd w:val="clear" w:color="auto" w:fill="F2F2F2" w:themeFill="background1" w:themeFillShade="F2"/>
            <w:vAlign w:val="center"/>
          </w:tcPr>
          <w:p w14:paraId="0D95999C"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第八日</w:t>
            </w:r>
          </w:p>
        </w:tc>
        <w:tc>
          <w:tcPr>
            <w:tcW w:w="7938" w:type="dxa"/>
            <w:shd w:val="clear" w:color="auto" w:fill="F2F2F2" w:themeFill="background1" w:themeFillShade="F2"/>
          </w:tcPr>
          <w:p w14:paraId="67489034" w14:textId="5CA8FC1F" w:rsidR="002536F0" w:rsidRPr="002536F0" w:rsidRDefault="002536F0" w:rsidP="002536F0">
            <w:pPr>
              <w:spacing w:line="400" w:lineRule="exact"/>
              <w:rPr>
                <w:rFonts w:ascii="Calibri" w:eastAsia="黑体" w:hAnsi="Calibri" w:cs="Calibri"/>
              </w:rPr>
            </w:pPr>
            <w:r>
              <w:rPr>
                <w:rFonts w:ascii="Calibri" w:eastAsia="黑体" w:hAnsi="Calibri" w:cs="Calibri" w:hint="eastAsia"/>
              </w:rPr>
              <w:t>上午：</w:t>
            </w:r>
            <w:r w:rsidRPr="002536F0">
              <w:rPr>
                <w:rFonts w:ascii="Calibri" w:eastAsia="黑体" w:hAnsi="Calibri" w:cs="Calibri" w:hint="eastAsia"/>
              </w:rPr>
              <w:t>游览镰仓古街</w:t>
            </w:r>
          </w:p>
          <w:p w14:paraId="16142288" w14:textId="17D0A128" w:rsidR="002536F0" w:rsidRPr="00914404" w:rsidRDefault="002536F0" w:rsidP="002536F0">
            <w:pPr>
              <w:spacing w:line="400" w:lineRule="exact"/>
              <w:rPr>
                <w:rFonts w:ascii="Calibri" w:eastAsia="黑体" w:hAnsi="Calibri" w:cs="Calibri"/>
              </w:rPr>
            </w:pPr>
            <w:r>
              <w:rPr>
                <w:rFonts w:ascii="Calibri" w:eastAsia="黑体" w:hAnsi="Calibri" w:cs="Calibri" w:hint="eastAsia"/>
              </w:rPr>
              <w:t>下午：</w:t>
            </w:r>
            <w:r w:rsidRPr="002536F0">
              <w:rPr>
                <w:rFonts w:ascii="Calibri" w:eastAsia="黑体" w:hAnsi="Calibri" w:cs="Calibri" w:hint="eastAsia"/>
              </w:rPr>
              <w:t>台场见学</w:t>
            </w:r>
          </w:p>
        </w:tc>
      </w:tr>
      <w:tr w:rsidR="002536F0" w:rsidRPr="00914404" w14:paraId="33AE7AF5" w14:textId="77777777" w:rsidTr="0049138A">
        <w:tc>
          <w:tcPr>
            <w:tcW w:w="1696" w:type="dxa"/>
            <w:vAlign w:val="center"/>
          </w:tcPr>
          <w:p w14:paraId="7058A2AB"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第九日</w:t>
            </w:r>
          </w:p>
        </w:tc>
        <w:tc>
          <w:tcPr>
            <w:tcW w:w="7938" w:type="dxa"/>
          </w:tcPr>
          <w:p w14:paraId="136563B3" w14:textId="7C08907A" w:rsidR="002536F0" w:rsidRPr="00914404" w:rsidRDefault="002536F0" w:rsidP="0049138A">
            <w:pPr>
              <w:spacing w:line="400" w:lineRule="exact"/>
              <w:rPr>
                <w:rFonts w:ascii="Calibri" w:eastAsia="黑体" w:hAnsi="Calibri" w:cs="Calibri"/>
              </w:rPr>
            </w:pPr>
            <w:r w:rsidRPr="002536F0">
              <w:rPr>
                <w:rFonts w:ascii="Calibri" w:eastAsia="黑体" w:hAnsi="Calibri" w:cs="Calibri" w:hint="eastAsia"/>
              </w:rPr>
              <w:t>自由研修</w:t>
            </w:r>
          </w:p>
        </w:tc>
      </w:tr>
      <w:tr w:rsidR="002536F0" w:rsidRPr="00914404" w14:paraId="37D2D03A" w14:textId="77777777" w:rsidTr="0049138A">
        <w:tc>
          <w:tcPr>
            <w:tcW w:w="1696" w:type="dxa"/>
            <w:shd w:val="clear" w:color="auto" w:fill="F2F2F2" w:themeFill="background1" w:themeFillShade="F2"/>
            <w:vAlign w:val="center"/>
          </w:tcPr>
          <w:p w14:paraId="47AFD3EF" w14:textId="77777777" w:rsidR="002536F0" w:rsidRPr="00914404" w:rsidRDefault="002536F0" w:rsidP="0049138A">
            <w:pPr>
              <w:spacing w:line="400" w:lineRule="exact"/>
              <w:jc w:val="center"/>
              <w:rPr>
                <w:rFonts w:ascii="黑体" w:eastAsia="黑体" w:hAnsi="黑体" w:cs="Calibri"/>
              </w:rPr>
            </w:pPr>
            <w:r w:rsidRPr="00914404">
              <w:rPr>
                <w:rFonts w:ascii="黑体" w:eastAsia="黑体" w:hAnsi="黑体"/>
              </w:rPr>
              <w:t>第</w:t>
            </w:r>
            <w:r w:rsidRPr="00914404">
              <w:rPr>
                <w:rFonts w:ascii="黑体" w:eastAsia="黑体" w:hAnsi="黑体" w:hint="eastAsia"/>
              </w:rPr>
              <w:t>十</w:t>
            </w:r>
            <w:r w:rsidRPr="00914404">
              <w:rPr>
                <w:rFonts w:ascii="黑体" w:eastAsia="黑体" w:hAnsi="黑体"/>
              </w:rPr>
              <w:t>日</w:t>
            </w:r>
          </w:p>
        </w:tc>
        <w:tc>
          <w:tcPr>
            <w:tcW w:w="7938" w:type="dxa"/>
            <w:shd w:val="clear" w:color="auto" w:fill="F2F2F2" w:themeFill="background1" w:themeFillShade="F2"/>
          </w:tcPr>
          <w:p w14:paraId="3F6243E0" w14:textId="69600F5D" w:rsidR="002536F0" w:rsidRPr="00914404" w:rsidRDefault="002536F0" w:rsidP="0049138A">
            <w:pPr>
              <w:spacing w:line="400" w:lineRule="exact"/>
              <w:rPr>
                <w:rFonts w:ascii="Calibri" w:eastAsia="黑体" w:hAnsi="Calibri" w:cs="Calibri"/>
              </w:rPr>
            </w:pPr>
            <w:r w:rsidRPr="002536F0">
              <w:rPr>
                <w:rFonts w:ascii="Calibri" w:eastAsia="黑体" w:hAnsi="Calibri" w:cs="Calibri" w:hint="eastAsia"/>
              </w:rPr>
              <w:t>返回国内</w:t>
            </w:r>
          </w:p>
        </w:tc>
      </w:tr>
    </w:tbl>
    <w:p w14:paraId="504CF6C3" w14:textId="77777777" w:rsidR="002536F0" w:rsidRPr="002536F0" w:rsidRDefault="002536F0" w:rsidP="002536F0">
      <w:pPr>
        <w:spacing w:line="400" w:lineRule="exact"/>
        <w:rPr>
          <w:rFonts w:ascii="Calibri" w:eastAsia="黑体" w:hAnsi="Calibri" w:cs="Calibri"/>
        </w:rPr>
      </w:pPr>
      <w:r w:rsidRPr="002536F0">
        <w:rPr>
          <w:rFonts w:ascii="Calibri" w:eastAsia="黑体" w:hAnsi="Calibri" w:cs="Calibri"/>
        </w:rPr>
        <w:t>*</w:t>
      </w:r>
      <w:r w:rsidRPr="002536F0">
        <w:rPr>
          <w:rFonts w:ascii="Calibri" w:eastAsia="黑体" w:hAnsi="Calibri" w:cs="Calibri"/>
        </w:rPr>
        <w:t>由于实施期间的诸多因素，整体行程存在调整的可能性。</w:t>
      </w:r>
    </w:p>
    <w:p w14:paraId="20103BFA" w14:textId="33A37613" w:rsidR="00F36060" w:rsidRPr="002536F0" w:rsidRDefault="002536F0" w:rsidP="002536F0">
      <w:pPr>
        <w:spacing w:line="400" w:lineRule="exact"/>
        <w:rPr>
          <w:rFonts w:ascii="Calibri" w:eastAsia="黑体" w:hAnsi="Calibri" w:cs="Calibri"/>
        </w:rPr>
      </w:pPr>
      <w:r w:rsidRPr="002536F0">
        <w:rPr>
          <w:rFonts w:ascii="Calibri" w:eastAsia="黑体" w:hAnsi="Calibri" w:cs="Calibri"/>
        </w:rPr>
        <w:t>*</w:t>
      </w:r>
      <w:r w:rsidRPr="002536F0">
        <w:rPr>
          <w:rFonts w:ascii="Calibri" w:eastAsia="黑体" w:hAnsi="Calibri" w:cs="Calibri"/>
        </w:rPr>
        <w:t>实验室和课程内容仅为上期内容参考，实际课程及实验室请以上课内容为准。</w:t>
      </w:r>
    </w:p>
    <w:p w14:paraId="05678335" w14:textId="0F36374B" w:rsidR="00EE4FB0" w:rsidRDefault="00EE4FB0">
      <w:pPr>
        <w:widowControl/>
        <w:jc w:val="left"/>
        <w:rPr>
          <w:rFonts w:ascii="Calibri" w:eastAsia="黑体" w:hAnsi="Calibri" w:cs="Calibri"/>
          <w:color w:val="2E74B5" w:themeColor="accent1" w:themeShade="BF"/>
        </w:rPr>
      </w:pPr>
    </w:p>
    <w:p w14:paraId="63E58D72" w14:textId="668BE251" w:rsidR="00EE4FB0" w:rsidRPr="00950F8E" w:rsidRDefault="00EE4FB0" w:rsidP="00EE4FB0">
      <w:pPr>
        <w:pStyle w:val="1"/>
        <w:numPr>
          <w:ilvl w:val="0"/>
          <w:numId w:val="2"/>
        </w:numPr>
        <w:spacing w:before="0" w:after="0" w:line="240" w:lineRule="auto"/>
        <w:rPr>
          <w:rFonts w:ascii="Calibri" w:eastAsia="黑体" w:hAnsi="Calibri"/>
          <w:b w:val="0"/>
          <w:color w:val="385623" w:themeColor="accent6" w:themeShade="80"/>
          <w:sz w:val="30"/>
          <w:szCs w:val="30"/>
        </w:rPr>
      </w:pPr>
      <w:bookmarkStart w:id="11" w:name="_Toc3194284"/>
      <w:r w:rsidRPr="00950F8E">
        <w:rPr>
          <w:rFonts w:ascii="Calibri" w:eastAsia="黑体" w:hAnsi="Calibri" w:hint="eastAsia"/>
          <w:b w:val="0"/>
          <w:color w:val="385623" w:themeColor="accent6" w:themeShade="80"/>
          <w:sz w:val="30"/>
          <w:szCs w:val="30"/>
        </w:rPr>
        <w:t>项目费用</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w:t>
      </w:r>
      <w:r w:rsidRPr="00950F8E">
        <w:rPr>
          <w:rFonts w:ascii="Calibri" w:eastAsia="黑体" w:hAnsi="Calibri" w:hint="eastAsia"/>
          <w:b w:val="0"/>
          <w:color w:val="385623" w:themeColor="accent6" w:themeShade="80"/>
          <w:sz w:val="30"/>
          <w:szCs w:val="30"/>
        </w:rPr>
        <w:t>Fee</w:t>
      </w:r>
      <w:bookmarkEnd w:id="11"/>
    </w:p>
    <w:p w14:paraId="2D64E4BC" w14:textId="77777777" w:rsidR="002536F0" w:rsidRPr="002536F0" w:rsidRDefault="002536F0" w:rsidP="002536F0">
      <w:pPr>
        <w:widowControl/>
        <w:spacing w:line="400" w:lineRule="exact"/>
        <w:ind w:leftChars="200" w:left="420"/>
        <w:jc w:val="left"/>
        <w:rPr>
          <w:rFonts w:ascii="Calibri" w:eastAsia="黑体" w:hAnsi="Calibri" w:cs="Calibri"/>
          <w:b/>
          <w:color w:val="538135" w:themeColor="accent6" w:themeShade="BF"/>
          <w:sz w:val="22"/>
        </w:rPr>
      </w:pPr>
      <w:r w:rsidRPr="002536F0">
        <w:rPr>
          <w:rFonts w:ascii="Calibri" w:eastAsia="黑体" w:hAnsi="Calibri" w:cs="Calibri"/>
          <w:b/>
          <w:color w:val="538135" w:themeColor="accent6" w:themeShade="BF"/>
          <w:sz w:val="22"/>
        </w:rPr>
        <w:t>223000</w:t>
      </w:r>
      <w:r w:rsidRPr="002536F0">
        <w:rPr>
          <w:rFonts w:ascii="Calibri" w:eastAsia="黑体" w:hAnsi="Calibri" w:cs="Calibri"/>
          <w:b/>
          <w:color w:val="538135" w:themeColor="accent6" w:themeShade="BF"/>
          <w:sz w:val="22"/>
        </w:rPr>
        <w:t>日元（约</w:t>
      </w:r>
      <w:r w:rsidRPr="002536F0">
        <w:rPr>
          <w:rFonts w:ascii="Calibri" w:eastAsia="黑体" w:hAnsi="Calibri" w:cs="Calibri"/>
          <w:b/>
          <w:color w:val="538135" w:themeColor="accent6" w:themeShade="BF"/>
          <w:sz w:val="22"/>
        </w:rPr>
        <w:t>13700</w:t>
      </w:r>
      <w:r w:rsidRPr="002536F0">
        <w:rPr>
          <w:rFonts w:ascii="Calibri" w:eastAsia="黑体" w:hAnsi="Calibri" w:cs="Calibri"/>
          <w:b/>
          <w:color w:val="538135" w:themeColor="accent6" w:themeShade="BF"/>
          <w:sz w:val="22"/>
        </w:rPr>
        <w:t>人民币）</w:t>
      </w:r>
    </w:p>
    <w:p w14:paraId="067C26B4" w14:textId="1E395ED2" w:rsidR="00EE4FB0" w:rsidRDefault="002536F0" w:rsidP="002536F0">
      <w:pPr>
        <w:widowControl/>
        <w:spacing w:line="400" w:lineRule="exact"/>
        <w:ind w:leftChars="200" w:left="420"/>
        <w:jc w:val="left"/>
        <w:rPr>
          <w:rFonts w:ascii="Calibri" w:eastAsia="黑体" w:hAnsi="Calibri" w:cs="Calibri"/>
          <w:color w:val="000000" w:themeColor="text1"/>
        </w:rPr>
      </w:pPr>
      <w:r w:rsidRPr="002536F0">
        <w:rPr>
          <w:rFonts w:ascii="Calibri" w:eastAsia="黑体" w:hAnsi="Calibri" w:cs="Calibri"/>
          <w:color w:val="000000" w:themeColor="text1"/>
        </w:rPr>
        <w:t>*</w:t>
      </w:r>
      <w:r w:rsidRPr="002536F0">
        <w:rPr>
          <w:rFonts w:ascii="Calibri" w:eastAsia="黑体" w:hAnsi="Calibri" w:cs="Calibri"/>
          <w:color w:val="000000" w:themeColor="text1"/>
        </w:rPr>
        <w:t>以上日元对人民币汇率仅供参考</w:t>
      </w:r>
      <w:r w:rsidRPr="002536F0">
        <w:rPr>
          <w:rFonts w:ascii="Calibri" w:eastAsia="黑体" w:hAnsi="Calibri" w:cs="Calibri"/>
          <w:color w:val="000000" w:themeColor="text1"/>
        </w:rPr>
        <w:t>,</w:t>
      </w:r>
      <w:r w:rsidRPr="002536F0">
        <w:rPr>
          <w:rFonts w:ascii="Calibri" w:eastAsia="黑体" w:hAnsi="Calibri" w:cs="Calibri"/>
          <w:color w:val="000000" w:themeColor="text1"/>
        </w:rPr>
        <w:t>请以当日银行官方价格为准</w:t>
      </w:r>
    </w:p>
    <w:p w14:paraId="4264EE02" w14:textId="77777777" w:rsidR="00613A3D" w:rsidRPr="002536F0" w:rsidRDefault="00613A3D" w:rsidP="00A77BD0">
      <w:pPr>
        <w:pStyle w:val="a3"/>
        <w:numPr>
          <w:ilvl w:val="0"/>
          <w:numId w:val="8"/>
        </w:numPr>
        <w:spacing w:line="400" w:lineRule="exact"/>
        <w:ind w:firstLineChars="0"/>
        <w:rPr>
          <w:rFonts w:ascii="Calibri" w:eastAsia="黑体" w:hAnsi="Calibri" w:cs="Calibri"/>
          <w:color w:val="538135" w:themeColor="accent6" w:themeShade="BF"/>
        </w:rPr>
      </w:pPr>
      <w:r w:rsidRPr="002536F0">
        <w:rPr>
          <w:rFonts w:ascii="Calibri" w:eastAsia="黑体" w:hAnsi="Calibri" w:cs="Calibri" w:hint="eastAsia"/>
          <w:color w:val="538135" w:themeColor="accent6" w:themeShade="BF"/>
        </w:rPr>
        <w:t>项目费【包含】</w:t>
      </w:r>
    </w:p>
    <w:p w14:paraId="350BA3AF" w14:textId="2217B8BC" w:rsidR="00613A3D" w:rsidRDefault="002536F0" w:rsidP="00F36060">
      <w:pPr>
        <w:widowControl/>
        <w:spacing w:line="400" w:lineRule="exact"/>
        <w:ind w:leftChars="400" w:left="840"/>
        <w:jc w:val="left"/>
        <w:rPr>
          <w:rFonts w:ascii="Calibri" w:eastAsia="黑体" w:hAnsi="Calibri" w:cs="Calibri"/>
          <w:color w:val="000000" w:themeColor="text1"/>
        </w:rPr>
      </w:pPr>
      <w:r w:rsidRPr="002536F0">
        <w:rPr>
          <w:rFonts w:ascii="Calibri" w:eastAsia="黑体" w:hAnsi="Calibri" w:cs="Calibri" w:hint="eastAsia"/>
          <w:color w:val="000000" w:themeColor="text1"/>
        </w:rPr>
        <w:t>学费、项目报名费、住宿费、欢迎会餐费，接送机、在日集体活动时交通费（自由活动期间除外），海外意外保险费、材料国际邮费</w:t>
      </w:r>
      <w:r w:rsidR="00613A3D" w:rsidRPr="0087200E">
        <w:rPr>
          <w:rFonts w:ascii="Calibri" w:eastAsia="黑体" w:hAnsi="Calibri" w:cs="Calibri" w:hint="eastAsia"/>
          <w:color w:val="000000" w:themeColor="text1"/>
        </w:rPr>
        <w:t>等</w:t>
      </w:r>
    </w:p>
    <w:p w14:paraId="1A934C10" w14:textId="77777777" w:rsidR="00613A3D" w:rsidRPr="002536F0" w:rsidRDefault="00613A3D" w:rsidP="00A77BD0">
      <w:pPr>
        <w:pStyle w:val="a3"/>
        <w:numPr>
          <w:ilvl w:val="0"/>
          <w:numId w:val="8"/>
        </w:numPr>
        <w:spacing w:line="400" w:lineRule="exact"/>
        <w:ind w:firstLineChars="0"/>
        <w:rPr>
          <w:rFonts w:ascii="Calibri" w:eastAsia="黑体" w:hAnsi="Calibri" w:cs="Calibri"/>
          <w:color w:val="538135" w:themeColor="accent6" w:themeShade="BF"/>
        </w:rPr>
      </w:pPr>
      <w:r w:rsidRPr="002536F0">
        <w:rPr>
          <w:rFonts w:ascii="Calibri" w:eastAsia="黑体" w:hAnsi="Calibri" w:cs="Calibri" w:hint="eastAsia"/>
          <w:color w:val="538135" w:themeColor="accent6" w:themeShade="BF"/>
        </w:rPr>
        <w:t>项目费【不含】</w:t>
      </w:r>
    </w:p>
    <w:p w14:paraId="1FD9D356" w14:textId="68D1473F" w:rsidR="00613A3D" w:rsidRPr="0087200E" w:rsidRDefault="002536F0" w:rsidP="00F36060">
      <w:pPr>
        <w:widowControl/>
        <w:spacing w:line="400" w:lineRule="exact"/>
        <w:ind w:leftChars="400" w:left="840"/>
        <w:jc w:val="left"/>
        <w:rPr>
          <w:rFonts w:ascii="Calibri" w:eastAsia="黑体" w:hAnsi="Calibri" w:cs="Calibri"/>
          <w:color w:val="000000" w:themeColor="text1"/>
        </w:rPr>
      </w:pPr>
      <w:r w:rsidRPr="002536F0">
        <w:rPr>
          <w:rFonts w:ascii="Calibri" w:eastAsia="黑体" w:hAnsi="Calibri" w:cs="Calibri" w:hint="eastAsia"/>
          <w:color w:val="000000" w:themeColor="text1"/>
        </w:rPr>
        <w:t>签证费、国际往返机票（原则上统一订票）、餐费、上课期间住宿地至学校往返交通费、自由出行交通费、行李超重费、个人购物消费、其他“包含费用”以外的</w:t>
      </w:r>
      <w:r>
        <w:rPr>
          <w:rFonts w:ascii="Calibri" w:eastAsia="黑体" w:hAnsi="Calibri" w:cs="Calibri" w:hint="eastAsia"/>
          <w:color w:val="000000" w:themeColor="text1"/>
        </w:rPr>
        <w:t>的费用</w:t>
      </w:r>
    </w:p>
    <w:p w14:paraId="028D55B3" w14:textId="77777777" w:rsidR="00613A3D" w:rsidRPr="002536F0" w:rsidRDefault="00613A3D" w:rsidP="00A77BD0">
      <w:pPr>
        <w:pStyle w:val="a3"/>
        <w:numPr>
          <w:ilvl w:val="0"/>
          <w:numId w:val="8"/>
        </w:numPr>
        <w:spacing w:line="400" w:lineRule="exact"/>
        <w:ind w:firstLineChars="0"/>
        <w:rPr>
          <w:rFonts w:ascii="Calibri" w:eastAsia="黑体" w:hAnsi="Calibri" w:cs="Calibri"/>
          <w:color w:val="538135" w:themeColor="accent6" w:themeShade="BF"/>
        </w:rPr>
      </w:pPr>
      <w:r w:rsidRPr="002536F0">
        <w:rPr>
          <w:rFonts w:ascii="Calibri" w:eastAsia="黑体" w:hAnsi="Calibri" w:cs="Calibri" w:hint="eastAsia"/>
          <w:color w:val="538135" w:themeColor="accent6" w:themeShade="BF"/>
        </w:rPr>
        <w:t>说明</w:t>
      </w:r>
    </w:p>
    <w:p w14:paraId="2B034E2C" w14:textId="38DAA9B4" w:rsidR="002536F0" w:rsidRDefault="002536F0" w:rsidP="002536F0">
      <w:pPr>
        <w:widowControl/>
        <w:spacing w:line="400" w:lineRule="exact"/>
        <w:ind w:leftChars="400" w:left="840"/>
        <w:jc w:val="left"/>
        <w:rPr>
          <w:rFonts w:ascii="Calibri" w:eastAsia="黑体" w:hAnsi="Calibri" w:cs="Calibri"/>
          <w:color w:val="000000" w:themeColor="text1"/>
        </w:rPr>
      </w:pPr>
      <w:r w:rsidRPr="002536F0">
        <w:rPr>
          <w:rFonts w:ascii="Calibri" w:eastAsia="黑体" w:hAnsi="Calibri" w:cs="Calibri" w:hint="eastAsia"/>
          <w:color w:val="000000" w:themeColor="text1"/>
        </w:rPr>
        <w:t>接送机指定机场：东京成田或羽田机场。接机指定时间：</w:t>
      </w:r>
      <w:r w:rsidRPr="002536F0">
        <w:rPr>
          <w:rFonts w:ascii="Calibri" w:eastAsia="黑体" w:hAnsi="Calibri" w:cs="Calibri"/>
          <w:color w:val="000000" w:themeColor="text1"/>
        </w:rPr>
        <w:t>7</w:t>
      </w:r>
      <w:r w:rsidRPr="002536F0">
        <w:rPr>
          <w:rFonts w:ascii="Calibri" w:eastAsia="黑体" w:hAnsi="Calibri" w:cs="Calibri"/>
          <w:color w:val="000000" w:themeColor="text1"/>
        </w:rPr>
        <w:t>月</w:t>
      </w:r>
      <w:r w:rsidRPr="002536F0">
        <w:rPr>
          <w:rFonts w:ascii="Calibri" w:eastAsia="黑体" w:hAnsi="Calibri" w:cs="Calibri"/>
          <w:color w:val="000000" w:themeColor="text1"/>
        </w:rPr>
        <w:t>18</w:t>
      </w:r>
      <w:r w:rsidRPr="002536F0">
        <w:rPr>
          <w:rFonts w:ascii="Calibri" w:eastAsia="黑体" w:hAnsi="Calibri" w:cs="Calibri"/>
          <w:color w:val="000000" w:themeColor="text1"/>
        </w:rPr>
        <w:t>日（</w:t>
      </w:r>
      <w:r w:rsidRPr="002536F0">
        <w:rPr>
          <w:rFonts w:ascii="Calibri" w:eastAsia="黑体" w:hAnsi="Calibri" w:cs="Calibri"/>
          <w:color w:val="000000" w:themeColor="text1"/>
        </w:rPr>
        <w:t>11</w:t>
      </w:r>
      <w:r w:rsidRPr="002536F0">
        <w:rPr>
          <w:rFonts w:ascii="Calibri" w:eastAsia="黑体" w:hAnsi="Calibri" w:cs="Calibri"/>
          <w:color w:val="000000" w:themeColor="text1"/>
        </w:rPr>
        <w:t>：</w:t>
      </w:r>
      <w:r w:rsidRPr="002536F0">
        <w:rPr>
          <w:rFonts w:ascii="Calibri" w:eastAsia="黑体" w:hAnsi="Calibri" w:cs="Calibri"/>
          <w:color w:val="000000" w:themeColor="text1"/>
        </w:rPr>
        <w:t>00—16</w:t>
      </w:r>
      <w:r w:rsidRPr="002536F0">
        <w:rPr>
          <w:rFonts w:ascii="Calibri" w:eastAsia="黑体" w:hAnsi="Calibri" w:cs="Calibri"/>
          <w:color w:val="000000" w:themeColor="text1"/>
        </w:rPr>
        <w:t>：</w:t>
      </w:r>
      <w:r w:rsidRPr="002536F0">
        <w:rPr>
          <w:rFonts w:ascii="Calibri" w:eastAsia="黑体" w:hAnsi="Calibri" w:cs="Calibri"/>
          <w:color w:val="000000" w:themeColor="text1"/>
        </w:rPr>
        <w:t>00</w:t>
      </w:r>
      <w:r w:rsidRPr="002536F0">
        <w:rPr>
          <w:rFonts w:ascii="Calibri" w:eastAsia="黑体" w:hAnsi="Calibri" w:cs="Calibri"/>
          <w:color w:val="000000" w:themeColor="text1"/>
        </w:rPr>
        <w:t>）指定时间外到达的同学需自行前往住宿地点。</w:t>
      </w:r>
      <w:r>
        <w:rPr>
          <w:rFonts w:ascii="Calibri" w:eastAsia="黑体" w:hAnsi="Calibri" w:cs="Calibri"/>
          <w:color w:val="000000" w:themeColor="text1"/>
        </w:rPr>
        <w:br w:type="page"/>
      </w:r>
    </w:p>
    <w:p w14:paraId="7166E912" w14:textId="14535481" w:rsidR="00EE4FB0" w:rsidRPr="00950F8E" w:rsidRDefault="00EE4FB0" w:rsidP="00EE4FB0">
      <w:pPr>
        <w:pStyle w:val="1"/>
        <w:numPr>
          <w:ilvl w:val="0"/>
          <w:numId w:val="2"/>
        </w:numPr>
        <w:spacing w:before="0" w:after="0" w:line="240" w:lineRule="auto"/>
        <w:rPr>
          <w:rFonts w:ascii="Calibri" w:eastAsia="黑体" w:hAnsi="Calibri"/>
          <w:b w:val="0"/>
          <w:color w:val="385623" w:themeColor="accent6" w:themeShade="80"/>
          <w:sz w:val="30"/>
          <w:szCs w:val="30"/>
        </w:rPr>
      </w:pPr>
      <w:bookmarkStart w:id="12" w:name="_Toc3194285"/>
      <w:r w:rsidRPr="00950F8E">
        <w:rPr>
          <w:rFonts w:ascii="Calibri" w:eastAsia="黑体" w:hAnsi="Calibri" w:hint="eastAsia"/>
          <w:b w:val="0"/>
          <w:color w:val="385623" w:themeColor="accent6" w:themeShade="80"/>
          <w:sz w:val="30"/>
          <w:szCs w:val="30"/>
        </w:rPr>
        <w:lastRenderedPageBreak/>
        <w:t>申请条件</w:t>
      </w:r>
      <w:r w:rsidRPr="00950F8E">
        <w:rPr>
          <w:rFonts w:ascii="Calibri" w:eastAsia="黑体" w:hAnsi="Calibri" w:hint="eastAsia"/>
          <w:b w:val="0"/>
          <w:color w:val="385623" w:themeColor="accent6" w:themeShade="80"/>
          <w:sz w:val="30"/>
          <w:szCs w:val="30"/>
        </w:rPr>
        <w:t>|Program</w:t>
      </w:r>
      <w:r w:rsidRPr="00950F8E">
        <w:rPr>
          <w:rFonts w:ascii="Calibri" w:eastAsia="黑体" w:hAnsi="Calibri"/>
          <w:b w:val="0"/>
          <w:color w:val="385623" w:themeColor="accent6" w:themeShade="80"/>
          <w:sz w:val="30"/>
          <w:szCs w:val="30"/>
        </w:rPr>
        <w:t xml:space="preserve"> </w:t>
      </w:r>
      <w:r w:rsidRPr="00950F8E">
        <w:rPr>
          <w:rFonts w:ascii="Calibri" w:eastAsia="黑体" w:hAnsi="Calibri" w:hint="eastAsia"/>
          <w:b w:val="0"/>
          <w:color w:val="385623" w:themeColor="accent6" w:themeShade="80"/>
          <w:sz w:val="30"/>
          <w:szCs w:val="30"/>
        </w:rPr>
        <w:t>Requirement</w:t>
      </w:r>
      <w:bookmarkEnd w:id="12"/>
    </w:p>
    <w:p w14:paraId="623B827E" w14:textId="77777777" w:rsidR="002536F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全日制在校学生（限定</w:t>
      </w:r>
      <w:r w:rsidRPr="002536F0">
        <w:rPr>
          <w:rFonts w:ascii="Calibri" w:eastAsia="黑体" w:hAnsi="Calibri"/>
        </w:rPr>
        <w:t>30</w:t>
      </w:r>
      <w:r w:rsidRPr="002536F0">
        <w:rPr>
          <w:rFonts w:ascii="Calibri" w:eastAsia="黑体" w:hAnsi="Calibri"/>
        </w:rPr>
        <w:t>名）</w:t>
      </w:r>
    </w:p>
    <w:p w14:paraId="2009FBD5" w14:textId="77777777" w:rsidR="002536F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电子工科相关专业学科学生</w:t>
      </w:r>
    </w:p>
    <w:p w14:paraId="3A0EEEF9" w14:textId="77777777" w:rsidR="002536F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对日本文化有浓厚兴趣的学生</w:t>
      </w:r>
    </w:p>
    <w:p w14:paraId="28A2320D" w14:textId="1C66B080" w:rsidR="00EE4FB0" w:rsidRPr="002536F0" w:rsidRDefault="002536F0" w:rsidP="00A77BD0">
      <w:pPr>
        <w:pStyle w:val="a3"/>
        <w:numPr>
          <w:ilvl w:val="0"/>
          <w:numId w:val="20"/>
        </w:numPr>
        <w:spacing w:line="400" w:lineRule="exact"/>
        <w:ind w:firstLineChars="0"/>
        <w:rPr>
          <w:rFonts w:ascii="Calibri" w:eastAsia="黑体" w:hAnsi="Calibri"/>
        </w:rPr>
      </w:pPr>
      <w:r w:rsidRPr="002536F0">
        <w:rPr>
          <w:rFonts w:ascii="Calibri" w:eastAsia="黑体" w:hAnsi="Calibri"/>
        </w:rPr>
        <w:t>CET-6</w:t>
      </w:r>
      <w:r w:rsidRPr="002536F0">
        <w:rPr>
          <w:rFonts w:ascii="Calibri" w:eastAsia="黑体" w:hAnsi="Calibri"/>
        </w:rPr>
        <w:t>成绩</w:t>
      </w:r>
      <w:r w:rsidRPr="002536F0">
        <w:rPr>
          <w:rFonts w:ascii="Calibri" w:eastAsia="黑体" w:hAnsi="Calibri"/>
        </w:rPr>
        <w:t>425</w:t>
      </w:r>
      <w:r w:rsidRPr="002536F0">
        <w:rPr>
          <w:rFonts w:ascii="Calibri" w:eastAsia="黑体" w:hAnsi="Calibri"/>
        </w:rPr>
        <w:t>分以上</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950F8E" w:rsidRDefault="006B30D2" w:rsidP="00111F4F">
      <w:pPr>
        <w:pStyle w:val="1"/>
        <w:numPr>
          <w:ilvl w:val="0"/>
          <w:numId w:val="2"/>
        </w:numPr>
        <w:spacing w:before="0" w:after="0" w:line="240" w:lineRule="auto"/>
        <w:rPr>
          <w:rFonts w:ascii="Calibri" w:eastAsia="黑体" w:hAnsi="Calibri"/>
          <w:b w:val="0"/>
          <w:color w:val="385623" w:themeColor="accent6" w:themeShade="80"/>
          <w:sz w:val="30"/>
          <w:szCs w:val="30"/>
        </w:rPr>
      </w:pPr>
      <w:bookmarkStart w:id="13" w:name="_Toc3194286"/>
      <w:r w:rsidRPr="00950F8E">
        <w:rPr>
          <w:rFonts w:ascii="Calibri" w:eastAsia="黑体" w:hAnsi="Calibri" w:hint="eastAsia"/>
          <w:b w:val="0"/>
          <w:color w:val="385623" w:themeColor="accent6" w:themeShade="80"/>
          <w:sz w:val="30"/>
          <w:szCs w:val="30"/>
        </w:rPr>
        <w:t>报名方式</w:t>
      </w:r>
      <w:r w:rsidR="006F1943" w:rsidRPr="00950F8E">
        <w:rPr>
          <w:rFonts w:ascii="Calibri" w:eastAsia="黑体" w:hAnsi="Calibri" w:hint="eastAsia"/>
          <w:b w:val="0"/>
          <w:color w:val="385623" w:themeColor="accent6" w:themeShade="80"/>
          <w:sz w:val="30"/>
          <w:szCs w:val="30"/>
        </w:rPr>
        <w:t>|</w:t>
      </w:r>
      <w:r w:rsidRPr="00950F8E">
        <w:rPr>
          <w:rFonts w:ascii="Calibri" w:eastAsia="黑体" w:hAnsi="Calibri" w:hint="eastAsia"/>
          <w:b w:val="0"/>
          <w:color w:val="385623" w:themeColor="accent6" w:themeShade="80"/>
          <w:sz w:val="30"/>
          <w:szCs w:val="30"/>
        </w:rPr>
        <w:t>Sign</w:t>
      </w:r>
      <w:r w:rsidRPr="00950F8E">
        <w:rPr>
          <w:rFonts w:ascii="Calibri" w:eastAsia="黑体" w:hAnsi="Calibri"/>
          <w:b w:val="0"/>
          <w:color w:val="385623" w:themeColor="accent6" w:themeShade="80"/>
          <w:sz w:val="30"/>
          <w:szCs w:val="30"/>
        </w:rPr>
        <w:t xml:space="preserve"> </w:t>
      </w:r>
      <w:r w:rsidRPr="00950F8E">
        <w:rPr>
          <w:rFonts w:ascii="Calibri" w:eastAsia="黑体" w:hAnsi="Calibri" w:hint="eastAsia"/>
          <w:b w:val="0"/>
          <w:color w:val="385623" w:themeColor="accent6" w:themeShade="80"/>
          <w:sz w:val="30"/>
          <w:szCs w:val="30"/>
        </w:rPr>
        <w:t>Up</w:t>
      </w:r>
      <w:bookmarkEnd w:id="13"/>
    </w:p>
    <w:p w14:paraId="1840AD44" w14:textId="33ED4AB8" w:rsidR="00D91767" w:rsidRPr="00D91767" w:rsidRDefault="006B30D2" w:rsidP="00A77BD0">
      <w:pPr>
        <w:pStyle w:val="a3"/>
        <w:numPr>
          <w:ilvl w:val="0"/>
          <w:numId w:val="3"/>
        </w:numPr>
        <w:spacing w:line="400" w:lineRule="exact"/>
        <w:ind w:leftChars="200" w:left="840" w:firstLineChars="0"/>
        <w:jc w:val="left"/>
        <w:rPr>
          <w:rFonts w:ascii="Calibri" w:eastAsia="黑体" w:hAnsi="Calibri"/>
          <w:color w:val="000000" w:themeColor="text1"/>
          <w:szCs w:val="21"/>
        </w:rPr>
      </w:pPr>
      <w:r w:rsidRPr="00D91767">
        <w:rPr>
          <w:rFonts w:ascii="Calibri" w:eastAsia="黑体" w:hAnsi="Calibri"/>
          <w:color w:val="000000" w:themeColor="text1"/>
          <w:szCs w:val="21"/>
        </w:rPr>
        <w:t>报名链接：</w:t>
      </w:r>
      <w:hyperlink r:id="rId9" w:history="1">
        <w:r w:rsidR="00D91767" w:rsidRPr="00D91767">
          <w:rPr>
            <w:rStyle w:val="a9"/>
            <w:rFonts w:ascii="Calibri" w:eastAsia="黑体" w:hAnsi="Calibri"/>
            <w:szCs w:val="21"/>
          </w:rPr>
          <w:t>http://apply.xf-world.org/</w:t>
        </w:r>
      </w:hyperlink>
    </w:p>
    <w:p w14:paraId="6AF228F1" w14:textId="52906AC4" w:rsidR="009B7119" w:rsidRPr="00817568" w:rsidRDefault="009B7119" w:rsidP="00817568">
      <w:pPr>
        <w:pStyle w:val="a3"/>
        <w:numPr>
          <w:ilvl w:val="0"/>
          <w:numId w:val="5"/>
        </w:numPr>
        <w:spacing w:line="400" w:lineRule="exact"/>
        <w:ind w:leftChars="200" w:left="840" w:firstLineChars="0"/>
        <w:jc w:val="left"/>
        <w:rPr>
          <w:rFonts w:ascii="Calibri" w:eastAsia="黑体" w:hAnsi="Calibri"/>
          <w:color w:val="000000" w:themeColor="text1"/>
          <w:szCs w:val="21"/>
        </w:rPr>
      </w:pPr>
      <w:bookmarkStart w:id="14" w:name="_Hlk1028925"/>
      <w:r w:rsidRPr="009B7119">
        <w:rPr>
          <w:rFonts w:ascii="Calibri" w:eastAsia="黑体" w:hAnsi="Calibri" w:hint="eastAsia"/>
          <w:color w:val="000000" w:themeColor="text1"/>
          <w:szCs w:val="21"/>
        </w:rPr>
        <w:t>咨询邮箱：</w:t>
      </w:r>
      <w:r w:rsidR="00817568">
        <w:rPr>
          <w:rFonts w:ascii="Calibri" w:eastAsia="黑体" w:hAnsi="Calibri" w:hint="eastAsia"/>
          <w:color w:val="000000" w:themeColor="text1"/>
          <w:szCs w:val="21"/>
        </w:rPr>
        <w:t>shdq</w:t>
      </w:r>
      <w:r w:rsidRPr="00817568">
        <w:rPr>
          <w:rFonts w:ascii="Calibri" w:eastAsia="黑体" w:hAnsi="Calibri"/>
          <w:color w:val="000000" w:themeColor="text1"/>
          <w:szCs w:val="21"/>
        </w:rPr>
        <w:t>@xf-world.org</w:t>
      </w:r>
    </w:p>
    <w:p w14:paraId="6719A41A" w14:textId="59B130A3" w:rsidR="009B7119" w:rsidRPr="009B7119" w:rsidRDefault="009B7119" w:rsidP="00A77BD0">
      <w:pPr>
        <w:pStyle w:val="a3"/>
        <w:numPr>
          <w:ilvl w:val="0"/>
          <w:numId w:val="5"/>
        </w:numPr>
        <w:spacing w:line="400" w:lineRule="exact"/>
        <w:ind w:leftChars="200" w:left="840"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r w:rsidR="00817568">
        <w:rPr>
          <w:rFonts w:ascii="Calibri" w:eastAsia="黑体" w:hAnsi="Calibri" w:hint="eastAsia"/>
          <w:color w:val="000000" w:themeColor="text1"/>
          <w:szCs w:val="21"/>
        </w:rPr>
        <w:t>转</w:t>
      </w:r>
      <w:r w:rsidR="00817568">
        <w:rPr>
          <w:rFonts w:ascii="Calibri" w:eastAsia="黑体" w:hAnsi="Calibri" w:hint="eastAsia"/>
          <w:color w:val="000000" w:themeColor="text1"/>
          <w:szCs w:val="21"/>
        </w:rPr>
        <w:t>832</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bookmarkEnd w:id="14"/>
    <w:p w14:paraId="409BF606" w14:textId="40A430B6" w:rsidR="00D91EE6" w:rsidRPr="00817568" w:rsidRDefault="00D91EE6" w:rsidP="00817568">
      <w:pPr>
        <w:spacing w:line="360" w:lineRule="exact"/>
        <w:jc w:val="left"/>
        <w:rPr>
          <w:rFonts w:ascii="Calibri" w:hAnsi="Calibri"/>
        </w:rPr>
      </w:pPr>
    </w:p>
    <w:sectPr w:rsidR="00D91EE6" w:rsidRPr="00817568" w:rsidSect="00950F8E">
      <w:headerReference w:type="default" r:id="rId10"/>
      <w:footerReference w:type="default" r:id="rId11"/>
      <w:pgSz w:w="11906" w:h="16838"/>
      <w:pgMar w:top="1440" w:right="1080" w:bottom="1440" w:left="1080" w:header="851" w:footer="992"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65077" w14:textId="77777777" w:rsidR="00896F09" w:rsidRDefault="00896F09" w:rsidP="003D05D4">
      <w:r>
        <w:separator/>
      </w:r>
    </w:p>
  </w:endnote>
  <w:endnote w:type="continuationSeparator" w:id="0">
    <w:p w14:paraId="26945930" w14:textId="77777777" w:rsidR="00896F09" w:rsidRDefault="00896F09"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8F28DF" w:rsidRPr="008F28DF">
          <w:rPr>
            <w:rFonts w:ascii="Times New Roman" w:hAnsi="Times New Roman" w:cs="Times New Roman"/>
            <w:b/>
            <w:noProof/>
            <w:lang w:val="zh-CN"/>
          </w:rPr>
          <w:t>10</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85EE" w14:textId="77777777" w:rsidR="00896F09" w:rsidRDefault="00896F09" w:rsidP="003D05D4">
      <w:r>
        <w:separator/>
      </w:r>
    </w:p>
  </w:footnote>
  <w:footnote w:type="continuationSeparator" w:id="0">
    <w:p w14:paraId="77298CD3" w14:textId="77777777" w:rsidR="00896F09" w:rsidRDefault="00896F09"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003C9ADD" w:rsidR="00EC334C" w:rsidRPr="00D91EE6" w:rsidRDefault="00950F8E"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w:t>
    </w:r>
    <w:r w:rsidRPr="00950F8E">
      <w:rPr>
        <w:rFonts w:ascii="Times New Roman" w:eastAsia="方正姚体" w:hAnsi="Times New Roman" w:cs="Times New Roman" w:hint="eastAsia"/>
        <w:sz w:val="18"/>
        <w:szCs w:val="18"/>
      </w:rPr>
      <w:t>芝浦工业大学理工科实验主题短期课程</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D91767">
      <w:rPr>
        <w:rFonts w:ascii="Times New Roman" w:eastAsia="方正姚体" w:hAnsi="Times New Roman" w:cs="Times New Roman"/>
        <w:sz w:val="18"/>
        <w:szCs w:val="18"/>
      </w:rPr>
      <w:t>20</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E03" w14:textId="3178E129" w:rsidR="00950A26" w:rsidRPr="0081010D" w:rsidRDefault="00950F8E" w:rsidP="00AF1831">
    <w:pPr>
      <w:jc w:val="right"/>
      <w:rPr>
        <w:rFonts w:ascii="Times New Roman" w:hAnsi="Times New Roman" w:cs="Times New Roman"/>
        <w:sz w:val="18"/>
        <w:szCs w:val="18"/>
      </w:rPr>
    </w:pPr>
    <w:bookmarkStart w:id="15" w:name="_Hlk1571785"/>
    <w:r>
      <w:rPr>
        <w:rFonts w:ascii="Times New Roman" w:eastAsia="方正姚体" w:hAnsi="Times New Roman" w:cs="Times New Roman" w:hint="eastAsia"/>
        <w:sz w:val="18"/>
        <w:szCs w:val="18"/>
      </w:rPr>
      <w:t>日本</w:t>
    </w:r>
    <w:r w:rsidRPr="00950F8E">
      <w:rPr>
        <w:rFonts w:ascii="Times New Roman" w:eastAsia="方正姚体" w:hAnsi="Times New Roman" w:cs="Times New Roman" w:hint="eastAsia"/>
        <w:sz w:val="18"/>
        <w:szCs w:val="18"/>
      </w:rPr>
      <w:t>芝浦工业大学理工科实验主题短期课程</w:t>
    </w:r>
    <w:bookmarkEnd w:id="15"/>
    <w:r>
      <w:rPr>
        <w:rFonts w:ascii="Times New Roman" w:eastAsia="方正姚体" w:hAnsi="Times New Roman" w:cs="Times New Roman" w:hint="eastAsia"/>
        <w:sz w:val="18"/>
        <w:szCs w:val="18"/>
      </w:rPr>
      <w:t>·</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20</w:t>
    </w:r>
    <w:r w:rsidR="00080A16" w:rsidRPr="00080A16">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620B"/>
    <w:multiLevelType w:val="hybridMultilevel"/>
    <w:tmpl w:val="6D362E5E"/>
    <w:lvl w:ilvl="0" w:tplc="176A876A">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B614406"/>
    <w:multiLevelType w:val="hybridMultilevel"/>
    <w:tmpl w:val="49D848B4"/>
    <w:lvl w:ilvl="0" w:tplc="5DE23CD6">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B16065"/>
    <w:multiLevelType w:val="hybridMultilevel"/>
    <w:tmpl w:val="6D362E5E"/>
    <w:lvl w:ilvl="0" w:tplc="176A876A">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2D253304"/>
    <w:multiLevelType w:val="hybridMultilevel"/>
    <w:tmpl w:val="9BEC283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5984B14"/>
    <w:multiLevelType w:val="hybridMultilevel"/>
    <w:tmpl w:val="97CC0762"/>
    <w:lvl w:ilvl="0" w:tplc="C1767FF0">
      <w:start w:val="1"/>
      <w:numFmt w:val="bullet"/>
      <w:suff w:val="space"/>
      <w:lvlText w:val=""/>
      <w:lvlJc w:val="left"/>
      <w:pPr>
        <w:ind w:left="1260" w:hanging="420"/>
      </w:pPr>
      <w:rPr>
        <w:rFonts w:ascii="Wingdings" w:hAnsi="Wingdings" w:hint="default"/>
        <w:color w:val="000000" w:themeColor="text1"/>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5C96254C"/>
    <w:multiLevelType w:val="hybridMultilevel"/>
    <w:tmpl w:val="126C102E"/>
    <w:lvl w:ilvl="0" w:tplc="347611F2">
      <w:start w:val="1"/>
      <w:numFmt w:val="bullet"/>
      <w:suff w:val="space"/>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2" w15:restartNumberingAfterBreak="0">
    <w:nsid w:val="5DDC01B1"/>
    <w:multiLevelType w:val="hybridMultilevel"/>
    <w:tmpl w:val="E650407C"/>
    <w:lvl w:ilvl="0" w:tplc="6FC2E2A0">
      <w:start w:val="1"/>
      <w:numFmt w:val="bullet"/>
      <w:suff w:val="space"/>
      <w:lvlText w:val=""/>
      <w:lvlJc w:val="left"/>
      <w:pPr>
        <w:ind w:left="1260" w:hanging="420"/>
      </w:pPr>
      <w:rPr>
        <w:rFonts w:ascii="Wingdings" w:hAnsi="Wingdings" w:hint="default"/>
        <w:color w:val="70AD47" w:themeColor="accent6"/>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 w15:restartNumberingAfterBreak="0">
    <w:nsid w:val="64C8150C"/>
    <w:multiLevelType w:val="hybridMultilevel"/>
    <w:tmpl w:val="46186600"/>
    <w:lvl w:ilvl="0" w:tplc="4B9E58F2">
      <w:start w:val="1"/>
      <w:numFmt w:val="bullet"/>
      <w:suff w:val="space"/>
      <w:lvlText w:val=""/>
      <w:lvlJc w:val="left"/>
      <w:pPr>
        <w:ind w:left="1470" w:hanging="420"/>
      </w:pPr>
      <w:rPr>
        <w:rFonts w:ascii="Wingdings" w:hAnsi="Wingdings" w:hint="default"/>
        <w:color w:val="000000" w:themeColor="text1"/>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65077AAB"/>
    <w:multiLevelType w:val="hybridMultilevel"/>
    <w:tmpl w:val="910AB602"/>
    <w:lvl w:ilvl="0" w:tplc="47866518">
      <w:start w:val="1"/>
      <w:numFmt w:val="bullet"/>
      <w:suff w:val="space"/>
      <w:lvlText w:val=""/>
      <w:lvlJc w:val="left"/>
      <w:pPr>
        <w:ind w:left="1680" w:hanging="420"/>
      </w:pPr>
      <w:rPr>
        <w:rFonts w:ascii="Wingdings" w:hAnsi="Wingdings" w:hint="default"/>
        <w:color w:val="000000" w:themeColor="text1"/>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5" w15:restartNumberingAfterBreak="0">
    <w:nsid w:val="65BD52ED"/>
    <w:multiLevelType w:val="hybridMultilevel"/>
    <w:tmpl w:val="40CC4B28"/>
    <w:lvl w:ilvl="0" w:tplc="4B9E58F2">
      <w:start w:val="1"/>
      <w:numFmt w:val="bullet"/>
      <w:suff w:val="space"/>
      <w:lvlText w:val=""/>
      <w:lvlJc w:val="left"/>
      <w:pPr>
        <w:ind w:left="1470" w:hanging="420"/>
      </w:pPr>
      <w:rPr>
        <w:rFonts w:ascii="Wingdings" w:hAnsi="Wingdings" w:hint="default"/>
        <w:color w:val="000000" w:themeColor="text1"/>
      </w:rPr>
    </w:lvl>
    <w:lvl w:ilvl="1" w:tplc="C1767FF0">
      <w:start w:val="1"/>
      <w:numFmt w:val="bullet"/>
      <w:lvlText w:val=""/>
      <w:lvlJc w:val="left"/>
      <w:pPr>
        <w:ind w:left="2100" w:hanging="420"/>
      </w:pPr>
      <w:rPr>
        <w:rFonts w:ascii="Wingdings" w:hAnsi="Wingdings" w:hint="default"/>
        <w:color w:val="000000" w:themeColor="text1"/>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6" w15:restartNumberingAfterBreak="0">
    <w:nsid w:val="704A1A14"/>
    <w:multiLevelType w:val="hybridMultilevel"/>
    <w:tmpl w:val="361C4712"/>
    <w:lvl w:ilvl="0" w:tplc="5F5A8A86">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15:restartNumberingAfterBreak="0">
    <w:nsid w:val="735D13B5"/>
    <w:multiLevelType w:val="hybridMultilevel"/>
    <w:tmpl w:val="C2189D28"/>
    <w:lvl w:ilvl="0" w:tplc="A4AE1AB4">
      <w:start w:val="1"/>
      <w:numFmt w:val="decimal"/>
      <w:suff w:val="space"/>
      <w:lvlText w:val="%1."/>
      <w:lvlJc w:val="left"/>
      <w:pPr>
        <w:ind w:left="1260" w:hanging="420"/>
      </w:pPr>
      <w:rPr>
        <w:rFonts w:hint="eastAsia"/>
        <w:color w:val="385623" w:themeColor="accent6" w:themeShade="80"/>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5"/>
  </w:num>
  <w:num w:numId="3">
    <w:abstractNumId w:val="6"/>
  </w:num>
  <w:num w:numId="4">
    <w:abstractNumId w:val="19"/>
  </w:num>
  <w:num w:numId="5">
    <w:abstractNumId w:val="10"/>
  </w:num>
  <w:num w:numId="6">
    <w:abstractNumId w:val="3"/>
  </w:num>
  <w:num w:numId="7">
    <w:abstractNumId w:val="4"/>
  </w:num>
  <w:num w:numId="8">
    <w:abstractNumId w:val="18"/>
  </w:num>
  <w:num w:numId="9">
    <w:abstractNumId w:val="7"/>
  </w:num>
  <w:num w:numId="10">
    <w:abstractNumId w:val="17"/>
  </w:num>
  <w:num w:numId="11">
    <w:abstractNumId w:val="16"/>
  </w:num>
  <w:num w:numId="12">
    <w:abstractNumId w:val="12"/>
  </w:num>
  <w:num w:numId="13">
    <w:abstractNumId w:val="9"/>
  </w:num>
  <w:num w:numId="14">
    <w:abstractNumId w:val="0"/>
  </w:num>
  <w:num w:numId="15">
    <w:abstractNumId w:val="11"/>
  </w:num>
  <w:num w:numId="16">
    <w:abstractNumId w:val="13"/>
  </w:num>
  <w:num w:numId="17">
    <w:abstractNumId w:val="15"/>
  </w:num>
  <w:num w:numId="18">
    <w:abstractNumId w:val="2"/>
  </w:num>
  <w:num w:numId="19">
    <w:abstractNumId w:val="1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21FF5"/>
    <w:rsid w:val="000428D3"/>
    <w:rsid w:val="00045562"/>
    <w:rsid w:val="00047A7A"/>
    <w:rsid w:val="00080A16"/>
    <w:rsid w:val="00097350"/>
    <w:rsid w:val="000A144B"/>
    <w:rsid w:val="000B763B"/>
    <w:rsid w:val="000D1B7E"/>
    <w:rsid w:val="000D2EF1"/>
    <w:rsid w:val="000E3E82"/>
    <w:rsid w:val="00111F4F"/>
    <w:rsid w:val="001144A3"/>
    <w:rsid w:val="00192B7C"/>
    <w:rsid w:val="00197E13"/>
    <w:rsid w:val="001C7300"/>
    <w:rsid w:val="001C76FA"/>
    <w:rsid w:val="001C7FEB"/>
    <w:rsid w:val="001D2801"/>
    <w:rsid w:val="001D72C5"/>
    <w:rsid w:val="001F2B9A"/>
    <w:rsid w:val="002043A2"/>
    <w:rsid w:val="00214A92"/>
    <w:rsid w:val="00231D6A"/>
    <w:rsid w:val="00250B18"/>
    <w:rsid w:val="002536F0"/>
    <w:rsid w:val="00295D70"/>
    <w:rsid w:val="002979E2"/>
    <w:rsid w:val="002B135C"/>
    <w:rsid w:val="00303AC4"/>
    <w:rsid w:val="00304B22"/>
    <w:rsid w:val="00332522"/>
    <w:rsid w:val="00352721"/>
    <w:rsid w:val="003B1F5F"/>
    <w:rsid w:val="003D05D4"/>
    <w:rsid w:val="003D6CE6"/>
    <w:rsid w:val="003F2018"/>
    <w:rsid w:val="00434B8F"/>
    <w:rsid w:val="004417B5"/>
    <w:rsid w:val="00453891"/>
    <w:rsid w:val="00475C41"/>
    <w:rsid w:val="0049437B"/>
    <w:rsid w:val="004C0532"/>
    <w:rsid w:val="004E18DC"/>
    <w:rsid w:val="004E3E7C"/>
    <w:rsid w:val="004F1216"/>
    <w:rsid w:val="005118AE"/>
    <w:rsid w:val="00517C00"/>
    <w:rsid w:val="00520A30"/>
    <w:rsid w:val="00550F61"/>
    <w:rsid w:val="005514D6"/>
    <w:rsid w:val="005820D4"/>
    <w:rsid w:val="00582D09"/>
    <w:rsid w:val="005A7484"/>
    <w:rsid w:val="005B50D4"/>
    <w:rsid w:val="005D1B09"/>
    <w:rsid w:val="005F4109"/>
    <w:rsid w:val="00613585"/>
    <w:rsid w:val="00613A3D"/>
    <w:rsid w:val="006168DE"/>
    <w:rsid w:val="00670798"/>
    <w:rsid w:val="0069786F"/>
    <w:rsid w:val="006A6864"/>
    <w:rsid w:val="006A7A6E"/>
    <w:rsid w:val="006B30D2"/>
    <w:rsid w:val="006C7E3D"/>
    <w:rsid w:val="006D6E89"/>
    <w:rsid w:val="006E542F"/>
    <w:rsid w:val="006F1943"/>
    <w:rsid w:val="006F289E"/>
    <w:rsid w:val="00723486"/>
    <w:rsid w:val="00763564"/>
    <w:rsid w:val="00786B04"/>
    <w:rsid w:val="007C464A"/>
    <w:rsid w:val="007F542E"/>
    <w:rsid w:val="0081010D"/>
    <w:rsid w:val="00810DD0"/>
    <w:rsid w:val="008136A3"/>
    <w:rsid w:val="00817568"/>
    <w:rsid w:val="00831BDE"/>
    <w:rsid w:val="00835000"/>
    <w:rsid w:val="008458FA"/>
    <w:rsid w:val="0085477A"/>
    <w:rsid w:val="00877D78"/>
    <w:rsid w:val="008960AC"/>
    <w:rsid w:val="00896F09"/>
    <w:rsid w:val="008B2FEE"/>
    <w:rsid w:val="008F0115"/>
    <w:rsid w:val="008F28DF"/>
    <w:rsid w:val="008F4575"/>
    <w:rsid w:val="00905CFE"/>
    <w:rsid w:val="00910A1C"/>
    <w:rsid w:val="00943EC1"/>
    <w:rsid w:val="00950A26"/>
    <w:rsid w:val="00950F8E"/>
    <w:rsid w:val="00951577"/>
    <w:rsid w:val="0097240D"/>
    <w:rsid w:val="00986040"/>
    <w:rsid w:val="009B7119"/>
    <w:rsid w:val="009C6C05"/>
    <w:rsid w:val="00A03CA7"/>
    <w:rsid w:val="00A27A93"/>
    <w:rsid w:val="00A42863"/>
    <w:rsid w:val="00A460F5"/>
    <w:rsid w:val="00A63A63"/>
    <w:rsid w:val="00A77BD0"/>
    <w:rsid w:val="00A77EBE"/>
    <w:rsid w:val="00A92EDE"/>
    <w:rsid w:val="00AD54A8"/>
    <w:rsid w:val="00AE5E74"/>
    <w:rsid w:val="00AF1513"/>
    <w:rsid w:val="00AF1831"/>
    <w:rsid w:val="00AF18EF"/>
    <w:rsid w:val="00B05F01"/>
    <w:rsid w:val="00B103C1"/>
    <w:rsid w:val="00B23266"/>
    <w:rsid w:val="00B46237"/>
    <w:rsid w:val="00B67551"/>
    <w:rsid w:val="00B763FD"/>
    <w:rsid w:val="00B813BB"/>
    <w:rsid w:val="00B9585E"/>
    <w:rsid w:val="00BC6839"/>
    <w:rsid w:val="00C1313F"/>
    <w:rsid w:val="00C4242D"/>
    <w:rsid w:val="00C46A00"/>
    <w:rsid w:val="00C578DF"/>
    <w:rsid w:val="00CB4433"/>
    <w:rsid w:val="00CD0BB2"/>
    <w:rsid w:val="00CE4D83"/>
    <w:rsid w:val="00D031BA"/>
    <w:rsid w:val="00D40520"/>
    <w:rsid w:val="00D54332"/>
    <w:rsid w:val="00D5597F"/>
    <w:rsid w:val="00D91767"/>
    <w:rsid w:val="00D91EE6"/>
    <w:rsid w:val="00DA761D"/>
    <w:rsid w:val="00DB0158"/>
    <w:rsid w:val="00DC39A7"/>
    <w:rsid w:val="00DD1548"/>
    <w:rsid w:val="00DF237A"/>
    <w:rsid w:val="00DF433B"/>
    <w:rsid w:val="00E04442"/>
    <w:rsid w:val="00E21C59"/>
    <w:rsid w:val="00E260FC"/>
    <w:rsid w:val="00E3484B"/>
    <w:rsid w:val="00E67132"/>
    <w:rsid w:val="00E67408"/>
    <w:rsid w:val="00E91745"/>
    <w:rsid w:val="00EC334C"/>
    <w:rsid w:val="00EE4FB0"/>
    <w:rsid w:val="00EF712B"/>
    <w:rsid w:val="00F01982"/>
    <w:rsid w:val="00F1177E"/>
    <w:rsid w:val="00F267FF"/>
    <w:rsid w:val="00F36060"/>
    <w:rsid w:val="00F6495E"/>
    <w:rsid w:val="00F70FED"/>
    <w:rsid w:val="00F94208"/>
    <w:rsid w:val="00FC257F"/>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ly.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53EC-5FA2-4B38-A086-5DEB7027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玲 曹</cp:lastModifiedBy>
  <cp:revision>4</cp:revision>
  <cp:lastPrinted>2019-02-13T03:33:00Z</cp:lastPrinted>
  <dcterms:created xsi:type="dcterms:W3CDTF">2019-03-11T02:45:00Z</dcterms:created>
  <dcterms:modified xsi:type="dcterms:W3CDTF">2019-03-11T02:57:00Z</dcterms:modified>
</cp:coreProperties>
</file>