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C291" w14:textId="48AF930E" w:rsidR="00950A26" w:rsidRDefault="00080A16" w:rsidP="00080A16">
      <w:pPr>
        <w:jc w:val="left"/>
        <w:rPr>
          <w:rFonts w:ascii="Calibri" w:eastAsia="黑体" w:hAnsi="Calibri"/>
          <w:color w:val="806000" w:themeColor="accent4" w:themeShade="80"/>
          <w:sz w:val="32"/>
          <w:szCs w:val="28"/>
        </w:rPr>
      </w:pPr>
      <w:r w:rsidRPr="00080A16">
        <w:rPr>
          <w:rFonts w:ascii="Calibri" w:eastAsia="黑体" w:hAnsi="Calibri" w:hint="eastAsia"/>
          <w:color w:val="806000" w:themeColor="accent4" w:themeShade="80"/>
          <w:sz w:val="32"/>
          <w:szCs w:val="28"/>
        </w:rPr>
        <w:t>中日青少年交流促进年项目</w:t>
      </w:r>
    </w:p>
    <w:p w14:paraId="422023F2" w14:textId="11BDDA62" w:rsidR="00950A26" w:rsidRDefault="00950A2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B6F906F" w14:textId="4204B9F5" w:rsidR="00080A16" w:rsidRDefault="00080A1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4A5EB85B" w14:textId="77777777" w:rsidR="00080A16" w:rsidRPr="00D54332" w:rsidRDefault="00080A16" w:rsidP="00950A26">
      <w:pPr>
        <w:widowControl/>
        <w:jc w:val="right"/>
        <w:rPr>
          <w:rFonts w:ascii="Calibri" w:eastAsia="黑体" w:hAnsi="Calibri"/>
          <w:color w:val="1F3864" w:themeColor="accent5" w:themeShade="80"/>
          <w:sz w:val="56"/>
          <w:szCs w:val="28"/>
        </w:rPr>
      </w:pPr>
    </w:p>
    <w:p w14:paraId="386F135C" w14:textId="76656C66" w:rsidR="00AE5E74" w:rsidRPr="00C605F1" w:rsidRDefault="00021FF5" w:rsidP="00950A26">
      <w:pPr>
        <w:widowControl/>
        <w:spacing w:line="1200" w:lineRule="exact"/>
        <w:jc w:val="right"/>
        <w:rPr>
          <w:rFonts w:ascii="Calibri" w:eastAsia="黑体" w:hAnsi="Calibri"/>
          <w:color w:val="8C1306"/>
          <w:sz w:val="80"/>
          <w:szCs w:val="80"/>
        </w:rPr>
      </w:pPr>
      <w:bookmarkStart w:id="0" w:name="_Hlk1027290"/>
      <w:r w:rsidRPr="00C605F1">
        <w:rPr>
          <w:rFonts w:ascii="Calibri" w:eastAsia="黑体" w:hAnsi="Calibri" w:hint="eastAsia"/>
          <w:color w:val="8C1306"/>
          <w:sz w:val="80"/>
          <w:szCs w:val="80"/>
        </w:rPr>
        <w:t>日本</w:t>
      </w:r>
      <w:bookmarkStart w:id="1" w:name="_Hlk1546584"/>
      <w:r w:rsidR="004417B5" w:rsidRPr="00C605F1">
        <w:rPr>
          <w:rFonts w:ascii="Calibri" w:eastAsia="黑体" w:hAnsi="Calibri" w:hint="eastAsia"/>
          <w:color w:val="8C1306"/>
          <w:sz w:val="80"/>
          <w:szCs w:val="80"/>
        </w:rPr>
        <w:t>上智大学</w:t>
      </w:r>
      <w:bookmarkEnd w:id="1"/>
    </w:p>
    <w:p w14:paraId="06DDB33F" w14:textId="59626E36" w:rsidR="00950A26" w:rsidRPr="00080A16" w:rsidRDefault="00950A26" w:rsidP="00950A26">
      <w:pPr>
        <w:widowControl/>
        <w:spacing w:line="1200" w:lineRule="exact"/>
        <w:jc w:val="right"/>
        <w:rPr>
          <w:rFonts w:ascii="Calibri" w:eastAsia="黑体" w:hAnsi="Calibri"/>
          <w:color w:val="7F7F7F" w:themeColor="text1" w:themeTint="80"/>
          <w:sz w:val="56"/>
          <w:szCs w:val="70"/>
        </w:rPr>
      </w:pPr>
      <w:r w:rsidRPr="00080A16">
        <w:rPr>
          <w:rFonts w:ascii="Calibri" w:eastAsia="黑体" w:hAnsi="Calibri"/>
          <w:color w:val="7F7F7F" w:themeColor="text1" w:themeTint="80"/>
          <w:sz w:val="56"/>
          <w:szCs w:val="70"/>
        </w:rPr>
        <w:t>2019·</w:t>
      </w:r>
      <w:r w:rsidR="00CD4B8A" w:rsidRPr="00CD4B8A">
        <w:rPr>
          <w:rFonts w:ascii="Calibri" w:eastAsia="黑体" w:hAnsi="Calibri"/>
          <w:color w:val="7F7F7F" w:themeColor="text1" w:themeTint="80"/>
          <w:sz w:val="56"/>
          <w:szCs w:val="70"/>
        </w:rPr>
        <w:t>Stay in Tokyo</w:t>
      </w:r>
      <w:r w:rsidR="00CD4B8A" w:rsidRPr="00CD4B8A">
        <w:rPr>
          <w:rFonts w:ascii="Calibri" w:eastAsia="黑体" w:hAnsi="Calibri"/>
          <w:color w:val="7F7F7F" w:themeColor="text1" w:themeTint="80"/>
          <w:sz w:val="56"/>
          <w:szCs w:val="70"/>
        </w:rPr>
        <w:t>短期课程</w:t>
      </w:r>
    </w:p>
    <w:bookmarkEnd w:id="0"/>
    <w:p w14:paraId="63A91473" w14:textId="3017D553" w:rsidR="00950A26" w:rsidRPr="00D54332" w:rsidRDefault="0041366C" w:rsidP="00A3059D">
      <w:pPr>
        <w:widowControl/>
        <w:wordWrap w:val="0"/>
        <w:jc w:val="right"/>
        <w:rPr>
          <w:rFonts w:ascii="Calibri" w:eastAsia="黑体" w:hAnsi="Calibri"/>
          <w:color w:val="1F3864" w:themeColor="accent5" w:themeShade="80"/>
          <w:sz w:val="32"/>
          <w:szCs w:val="28"/>
        </w:rPr>
      </w:pPr>
      <w:r>
        <w:rPr>
          <w:rFonts w:ascii="Calibri" w:eastAsia="黑体" w:hAnsi="Calibri" w:hint="eastAsia"/>
          <w:color w:val="404040" w:themeColor="text1" w:themeTint="BF"/>
          <w:sz w:val="28"/>
          <w:szCs w:val="28"/>
        </w:rPr>
        <w:t>Sophia</w:t>
      </w:r>
      <w:r w:rsidR="00080A16" w:rsidRPr="00080A16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University </w:t>
      </w:r>
      <w:r w:rsidR="00A3059D">
        <w:rPr>
          <w:rFonts w:ascii="Calibri" w:eastAsia="黑体" w:hAnsi="Calibri" w:hint="eastAsia"/>
          <w:color w:val="404040" w:themeColor="text1" w:themeTint="BF"/>
          <w:sz w:val="28"/>
          <w:szCs w:val="28"/>
        </w:rPr>
        <w:t>Stay</w:t>
      </w:r>
      <w:r w:rsidR="00A3059D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 w:rsidR="00A3059D">
        <w:rPr>
          <w:rFonts w:ascii="Calibri" w:eastAsia="黑体" w:hAnsi="Calibri" w:hint="eastAsia"/>
          <w:color w:val="404040" w:themeColor="text1" w:themeTint="BF"/>
          <w:sz w:val="28"/>
          <w:szCs w:val="28"/>
        </w:rPr>
        <w:t>in</w:t>
      </w:r>
      <w:r w:rsidR="00A3059D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 w:rsidR="00A3059D">
        <w:rPr>
          <w:rFonts w:ascii="Calibri" w:eastAsia="黑体" w:hAnsi="Calibri" w:hint="eastAsia"/>
          <w:color w:val="404040" w:themeColor="text1" w:themeTint="BF"/>
          <w:sz w:val="28"/>
          <w:szCs w:val="28"/>
        </w:rPr>
        <w:t>Tokyo</w:t>
      </w:r>
      <w:r w:rsidR="00A3059D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 w:rsidR="00A3059D">
        <w:rPr>
          <w:rFonts w:ascii="Calibri" w:eastAsia="黑体" w:hAnsi="Calibri" w:hint="eastAsia"/>
          <w:color w:val="404040" w:themeColor="text1" w:themeTint="BF"/>
          <w:sz w:val="28"/>
          <w:szCs w:val="28"/>
        </w:rPr>
        <w:t>Short-term</w:t>
      </w:r>
      <w:r w:rsidR="00080A16" w:rsidRPr="00080A16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 w:rsidR="00A3059D">
        <w:rPr>
          <w:rFonts w:ascii="Calibri" w:eastAsia="黑体" w:hAnsi="Calibri" w:hint="eastAsia"/>
          <w:color w:val="404040" w:themeColor="text1" w:themeTint="BF"/>
          <w:sz w:val="28"/>
          <w:szCs w:val="28"/>
        </w:rPr>
        <w:t>Study</w:t>
      </w:r>
      <w:r w:rsidR="00A3059D">
        <w:rPr>
          <w:rFonts w:ascii="Calibri" w:eastAsia="黑体" w:hAnsi="Calibri"/>
          <w:color w:val="404040" w:themeColor="text1" w:themeTint="BF"/>
          <w:sz w:val="28"/>
          <w:szCs w:val="28"/>
        </w:rPr>
        <w:t xml:space="preserve"> </w:t>
      </w:r>
      <w:r w:rsidR="00080A16" w:rsidRPr="00080A16">
        <w:rPr>
          <w:rFonts w:ascii="Calibri" w:eastAsia="黑体" w:hAnsi="Calibri"/>
          <w:color w:val="404040" w:themeColor="text1" w:themeTint="BF"/>
          <w:sz w:val="28"/>
          <w:szCs w:val="28"/>
        </w:rPr>
        <w:t>Course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（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2</w:t>
      </w:r>
      <w:r w:rsidR="00047A7A">
        <w:rPr>
          <w:rFonts w:ascii="Calibri" w:eastAsia="黑体" w:hAnsi="Calibri"/>
          <w:color w:val="404040" w:themeColor="text1" w:themeTint="BF"/>
          <w:sz w:val="28"/>
          <w:szCs w:val="28"/>
        </w:rPr>
        <w:t>019</w:t>
      </w:r>
      <w:r w:rsidR="00047A7A">
        <w:rPr>
          <w:rFonts w:ascii="Calibri" w:eastAsia="黑体" w:hAnsi="Calibri" w:hint="eastAsia"/>
          <w:color w:val="404040" w:themeColor="text1" w:themeTint="BF"/>
          <w:sz w:val="28"/>
          <w:szCs w:val="28"/>
        </w:rPr>
        <w:t>）</w:t>
      </w:r>
    </w:p>
    <w:p w14:paraId="22304104" w14:textId="77777777" w:rsidR="00D031BA" w:rsidRPr="00A3059D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03B0D99" w14:textId="77777777" w:rsidR="00D031BA" w:rsidRPr="00D54332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4856392" w14:textId="33F77452" w:rsidR="00D031BA" w:rsidRDefault="00D031BA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37364DA0" w14:textId="6FBE79F7" w:rsidR="00080A16" w:rsidRDefault="00080A1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7959DDA8" w14:textId="77777777" w:rsidR="00080A16" w:rsidRPr="00D54332" w:rsidRDefault="00080A1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6C49D2B2" w14:textId="77777777" w:rsidR="00D54332" w:rsidRPr="00D54332" w:rsidRDefault="00D54332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</w:pPr>
    </w:p>
    <w:p w14:paraId="0C5C7FA6" w14:textId="78AFDF97" w:rsidR="00950A26" w:rsidRPr="00D54332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项目类型：</w:t>
      </w:r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短期</w:t>
      </w:r>
      <w:proofErr w:type="gramStart"/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研</w:t>
      </w:r>
      <w:proofErr w:type="gramEnd"/>
      <w:r w:rsidR="00080A16">
        <w:rPr>
          <w:rFonts w:ascii="Calibri" w:eastAsia="黑体" w:hAnsi="Calibri" w:hint="eastAsia"/>
          <w:color w:val="404040" w:themeColor="text1" w:themeTint="BF"/>
          <w:szCs w:val="21"/>
        </w:rPr>
        <w:t>学</w:t>
      </w:r>
    </w:p>
    <w:p w14:paraId="5399B5CE" w14:textId="518F30A6" w:rsidR="00D031BA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D54332">
        <w:rPr>
          <w:rFonts w:ascii="Calibri" w:eastAsia="黑体" w:hAnsi="Calibri"/>
          <w:color w:val="404040" w:themeColor="text1" w:themeTint="BF"/>
          <w:szCs w:val="21"/>
        </w:rPr>
        <w:t>费用区间：</w:t>
      </w:r>
      <w:r w:rsidR="00363323" w:rsidRPr="00363323">
        <w:rPr>
          <w:rFonts w:ascii="Calibri" w:eastAsia="黑体" w:hAnsi="Calibri"/>
          <w:color w:val="404040" w:themeColor="text1" w:themeTint="BF"/>
          <w:szCs w:val="21"/>
        </w:rPr>
        <w:t>222000</w:t>
      </w:r>
      <w:r w:rsidR="00363323" w:rsidRPr="00363323">
        <w:rPr>
          <w:rFonts w:ascii="Calibri" w:eastAsia="黑体" w:hAnsi="Calibri"/>
          <w:color w:val="404040" w:themeColor="text1" w:themeTint="BF"/>
          <w:szCs w:val="21"/>
        </w:rPr>
        <w:t>日元</w:t>
      </w:r>
    </w:p>
    <w:p w14:paraId="4AE08A02" w14:textId="2D179BD7" w:rsidR="00C46A00" w:rsidRPr="001473F4" w:rsidRDefault="00C46A00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>
        <w:rPr>
          <w:rFonts w:ascii="Calibri" w:eastAsia="黑体" w:hAnsi="Calibri" w:hint="eastAsia"/>
          <w:color w:val="404040" w:themeColor="text1" w:themeTint="BF"/>
          <w:szCs w:val="21"/>
        </w:rPr>
        <w:t>项目名额</w:t>
      </w:r>
      <w:r w:rsidRPr="001473F4">
        <w:rPr>
          <w:rFonts w:ascii="Calibri" w:eastAsia="黑体" w:hAnsi="Calibri" w:hint="eastAsia"/>
          <w:color w:val="404040" w:themeColor="text1" w:themeTint="BF"/>
          <w:szCs w:val="21"/>
        </w:rPr>
        <w:t>：</w:t>
      </w:r>
      <w:r w:rsidR="001473F4" w:rsidRPr="001473F4">
        <w:rPr>
          <w:rFonts w:ascii="Calibri" w:eastAsia="黑体" w:hAnsi="Calibri" w:hint="eastAsia"/>
          <w:color w:val="404040" w:themeColor="text1" w:themeTint="BF"/>
          <w:szCs w:val="21"/>
        </w:rPr>
        <w:t>45</w:t>
      </w:r>
      <w:r w:rsidRPr="001473F4">
        <w:rPr>
          <w:rFonts w:ascii="Calibri" w:eastAsia="黑体" w:hAnsi="Calibri" w:hint="eastAsia"/>
          <w:color w:val="404040" w:themeColor="text1" w:themeTint="BF"/>
          <w:szCs w:val="21"/>
        </w:rPr>
        <w:t>人</w:t>
      </w:r>
    </w:p>
    <w:p w14:paraId="231B5754" w14:textId="0B509873" w:rsidR="00950A26" w:rsidRPr="001473F4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1473F4">
        <w:rPr>
          <w:rFonts w:ascii="Calibri" w:eastAsia="黑体" w:hAnsi="Calibri"/>
          <w:color w:val="404040" w:themeColor="text1" w:themeTint="BF"/>
          <w:szCs w:val="21"/>
        </w:rPr>
        <w:t>项目时段：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2019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年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7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月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29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日</w:t>
      </w:r>
      <w:r w:rsidR="00CD4B8A" w:rsidRPr="001473F4">
        <w:rPr>
          <w:rFonts w:ascii="Calibri" w:eastAsia="黑体" w:hAnsi="Calibri" w:hint="eastAsia"/>
          <w:color w:val="404040" w:themeColor="text1" w:themeTint="BF"/>
          <w:szCs w:val="21"/>
        </w:rPr>
        <w:t>至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8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月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7</w:t>
      </w:r>
      <w:r w:rsidR="00CD4B8A" w:rsidRPr="001473F4">
        <w:rPr>
          <w:rFonts w:ascii="Calibri" w:eastAsia="黑体" w:hAnsi="Calibri"/>
          <w:color w:val="404040" w:themeColor="text1" w:themeTint="BF"/>
          <w:szCs w:val="21"/>
        </w:rPr>
        <w:t>日</w:t>
      </w:r>
    </w:p>
    <w:p w14:paraId="6AF1FADE" w14:textId="0AFD396A" w:rsidR="00950A26" w:rsidRPr="001473F4" w:rsidRDefault="00950A26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1473F4">
        <w:rPr>
          <w:rFonts w:ascii="Calibri" w:eastAsia="黑体" w:hAnsi="Calibri"/>
          <w:color w:val="404040" w:themeColor="text1" w:themeTint="BF"/>
          <w:szCs w:val="21"/>
        </w:rPr>
        <w:t>报名截至：</w:t>
      </w:r>
      <w:r w:rsidR="00363323" w:rsidRPr="001473F4">
        <w:rPr>
          <w:rFonts w:ascii="Calibri" w:eastAsia="黑体" w:hAnsi="Calibri"/>
          <w:color w:val="404040" w:themeColor="text1" w:themeTint="BF"/>
          <w:szCs w:val="21"/>
        </w:rPr>
        <w:t>2019</w:t>
      </w:r>
      <w:r w:rsidR="00363323" w:rsidRPr="001473F4">
        <w:rPr>
          <w:rFonts w:ascii="Calibri" w:eastAsia="黑体" w:hAnsi="Calibri" w:hint="eastAsia"/>
          <w:color w:val="404040" w:themeColor="text1" w:themeTint="BF"/>
          <w:szCs w:val="21"/>
        </w:rPr>
        <w:t>年</w:t>
      </w:r>
      <w:r w:rsidR="00094D69">
        <w:rPr>
          <w:rFonts w:ascii="Calibri" w:eastAsia="黑体" w:hAnsi="Calibri" w:hint="eastAsia"/>
          <w:color w:val="404040" w:themeColor="text1" w:themeTint="BF"/>
          <w:szCs w:val="21"/>
        </w:rPr>
        <w:t>5</w:t>
      </w:r>
      <w:r w:rsidR="00363323" w:rsidRPr="001473F4">
        <w:rPr>
          <w:rFonts w:ascii="Calibri" w:eastAsia="黑体" w:hAnsi="Calibri" w:hint="eastAsia"/>
          <w:color w:val="404040" w:themeColor="text1" w:themeTint="BF"/>
          <w:szCs w:val="21"/>
        </w:rPr>
        <w:t>月</w:t>
      </w:r>
      <w:r w:rsidR="00094D69">
        <w:rPr>
          <w:rFonts w:ascii="Calibri" w:eastAsia="黑体" w:hAnsi="Calibri" w:hint="eastAsia"/>
          <w:color w:val="404040" w:themeColor="text1" w:themeTint="BF"/>
          <w:szCs w:val="21"/>
        </w:rPr>
        <w:t>31</w:t>
      </w:r>
      <w:r w:rsidR="00363323" w:rsidRPr="001473F4">
        <w:rPr>
          <w:rFonts w:ascii="Calibri" w:eastAsia="黑体" w:hAnsi="Calibri" w:hint="eastAsia"/>
          <w:color w:val="404040" w:themeColor="text1" w:themeTint="BF"/>
          <w:szCs w:val="21"/>
        </w:rPr>
        <w:t>日</w:t>
      </w:r>
    </w:p>
    <w:p w14:paraId="6032102E" w14:textId="26194E5C" w:rsidR="00D54332" w:rsidRPr="001473F4" w:rsidRDefault="00D031BA" w:rsidP="00D031BA">
      <w:pPr>
        <w:widowControl/>
        <w:spacing w:line="400" w:lineRule="exact"/>
        <w:jc w:val="left"/>
        <w:rPr>
          <w:rFonts w:ascii="Calibri" w:eastAsia="黑体" w:hAnsi="Calibri"/>
          <w:color w:val="404040" w:themeColor="text1" w:themeTint="BF"/>
          <w:szCs w:val="21"/>
        </w:rPr>
      </w:pPr>
      <w:r w:rsidRPr="001473F4">
        <w:rPr>
          <w:rFonts w:ascii="Calibri" w:eastAsia="黑体" w:hAnsi="Calibri"/>
          <w:color w:val="404040" w:themeColor="text1" w:themeTint="BF"/>
          <w:szCs w:val="21"/>
        </w:rPr>
        <w:t>培养方向</w:t>
      </w:r>
      <w:r w:rsidR="00950A26" w:rsidRPr="001473F4">
        <w:rPr>
          <w:rFonts w:ascii="Calibri" w:eastAsia="黑体" w:hAnsi="Calibri"/>
          <w:color w:val="404040" w:themeColor="text1" w:themeTint="BF"/>
          <w:szCs w:val="21"/>
        </w:rPr>
        <w:t>：</w:t>
      </w:r>
      <w:r w:rsidR="001473F4" w:rsidRPr="001473F4">
        <w:rPr>
          <w:rFonts w:ascii="Calibri" w:eastAsia="黑体" w:hAnsi="Calibri" w:hint="eastAsia"/>
          <w:color w:val="404040" w:themeColor="text1" w:themeTint="BF"/>
          <w:szCs w:val="21"/>
        </w:rPr>
        <w:t>人文体验</w:t>
      </w:r>
    </w:p>
    <w:p w14:paraId="7BA3A686" w14:textId="77777777" w:rsidR="00D54332" w:rsidRPr="001473F4" w:rsidRDefault="00D54332" w:rsidP="001473F4">
      <w:pPr>
        <w:widowControl/>
        <w:spacing w:line="400" w:lineRule="exact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  <w:sectPr w:rsidR="00D54332" w:rsidRPr="001473F4" w:rsidSect="00C605F1"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14:paraId="50385F82" w14:textId="77777777" w:rsidR="00A460F5" w:rsidRDefault="00A460F5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1F3864" w:themeColor="accent5" w:themeShade="80"/>
          <w:sz w:val="44"/>
          <w:szCs w:val="24"/>
        </w:rPr>
      </w:pPr>
    </w:p>
    <w:p w14:paraId="1DB4EFBF" w14:textId="77777777" w:rsidR="00D031BA" w:rsidRPr="00C605F1" w:rsidRDefault="00D91EE6" w:rsidP="00D91EE6">
      <w:pPr>
        <w:pStyle w:val="a3"/>
        <w:widowControl/>
        <w:ind w:left="420" w:firstLineChars="0" w:firstLine="0"/>
        <w:jc w:val="right"/>
        <w:rPr>
          <w:rFonts w:ascii="Calibri" w:eastAsia="黑体" w:hAnsi="Calibri"/>
          <w:color w:val="8C1306"/>
          <w:sz w:val="44"/>
          <w:szCs w:val="24"/>
        </w:rPr>
      </w:pPr>
      <w:r w:rsidRPr="00C605F1">
        <w:rPr>
          <w:rFonts w:ascii="Calibri" w:eastAsia="黑体" w:hAnsi="Calibri" w:hint="eastAsia"/>
          <w:color w:val="8C1306"/>
          <w:sz w:val="44"/>
          <w:szCs w:val="24"/>
        </w:rPr>
        <w:sym w:font="Wingdings" w:char="F0EE"/>
      </w:r>
      <w:r w:rsidRPr="00C605F1">
        <w:rPr>
          <w:rFonts w:ascii="Calibri" w:eastAsia="黑体" w:hAnsi="Calibri" w:hint="eastAsia"/>
          <w:color w:val="8C1306"/>
          <w:sz w:val="44"/>
          <w:szCs w:val="24"/>
        </w:rPr>
        <w:t>目录</w:t>
      </w:r>
      <w:r w:rsidRPr="00C605F1">
        <w:rPr>
          <w:rFonts w:ascii="Calibri" w:eastAsia="黑体" w:hAnsi="Calibri" w:hint="eastAsia"/>
          <w:color w:val="8C1306"/>
          <w:sz w:val="44"/>
          <w:szCs w:val="24"/>
        </w:rPr>
        <w:t>|Content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46804930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14:paraId="415E2CFB" w14:textId="77777777" w:rsidR="00D91EE6" w:rsidRDefault="00D91EE6">
          <w:pPr>
            <w:pStyle w:val="TOC"/>
          </w:pPr>
        </w:p>
        <w:p w14:paraId="16EBD89D" w14:textId="071B7C33" w:rsidR="0041366C" w:rsidRPr="0041366C" w:rsidRDefault="00D91EE6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r w:rsidRPr="00D91EE6">
            <w:rPr>
              <w:szCs w:val="21"/>
            </w:rPr>
            <w:fldChar w:fldCharType="begin"/>
          </w:r>
          <w:r w:rsidRPr="00D91EE6">
            <w:rPr>
              <w:szCs w:val="21"/>
            </w:rPr>
            <w:instrText xml:space="preserve"> TOC \o "1-3" \h \z \u </w:instrText>
          </w:r>
          <w:r w:rsidRPr="00D91EE6">
            <w:rPr>
              <w:szCs w:val="21"/>
            </w:rPr>
            <w:fldChar w:fldCharType="separate"/>
          </w:r>
          <w:hyperlink w:anchor="_Toc2267288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基本信息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|Basic Information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_Toc2267288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1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70E1B701" w14:textId="4830520B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89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项目导语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Lead-in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_Toc2267289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1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1E369581" w14:textId="4C3DB397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0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院校简介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|University Introduction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_Toc2267290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1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2F123E52" w14:textId="793254D4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1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项目特色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Key points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_Toc2267291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69ED9C10" w14:textId="3B1F6AB1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2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项目时段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Period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_Toc2267292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5B890E91" w14:textId="75845900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3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项目安排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Arrangement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_Toc2267293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3400BB13" w14:textId="5D8AB8D7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4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项目费用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Fee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_Toc2267294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2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1B159F0C" w14:textId="48360E37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5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项目行程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Itinerary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_Toc2267295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3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27834C5A" w14:textId="75E63090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6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申请条件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 Requirement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_Toc2267296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3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7314ECFD" w14:textId="17FAC19E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7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报名方式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|Sign Up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_Toc2267297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3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04D48D04" w14:textId="3879C0E8" w:rsidR="0041366C" w:rsidRPr="0041366C" w:rsidRDefault="00BB1B0E">
          <w:pPr>
            <w:pStyle w:val="TOC1"/>
            <w:tabs>
              <w:tab w:val="right" w:leader="dot" w:pos="9736"/>
            </w:tabs>
            <w:rPr>
              <w:noProof/>
              <w:color w:val="404040" w:themeColor="text1" w:themeTint="BF"/>
              <w:sz w:val="24"/>
              <w:szCs w:val="24"/>
            </w:rPr>
          </w:pPr>
          <w:hyperlink w:anchor="_Toc2267298" w:history="1">
            <w:r w:rsidR="0041366C" w:rsidRPr="0041366C">
              <w:rPr>
                <w:rStyle w:val="a9"/>
                <w:rFonts w:ascii="Wingdings" w:eastAsia="黑体" w:hAnsi="Wingdings"/>
                <w:noProof/>
                <w:color w:val="404040" w:themeColor="text1" w:themeTint="BF"/>
                <w:sz w:val="24"/>
                <w:szCs w:val="24"/>
              </w:rPr>
              <w:t>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往期精彩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|Program</w:t>
            </w:r>
            <w:r w:rsidR="0041366C" w:rsidRPr="0041366C">
              <w:rPr>
                <w:rStyle w:val="a9"/>
                <w:noProof/>
                <w:color w:val="404040" w:themeColor="text1" w:themeTint="BF"/>
                <w:sz w:val="24"/>
                <w:szCs w:val="24"/>
              </w:rPr>
              <w:t xml:space="preserve"> </w:t>
            </w:r>
            <w:r w:rsidR="0041366C" w:rsidRPr="0041366C">
              <w:rPr>
                <w:rStyle w:val="a9"/>
                <w:rFonts w:ascii="Calibri" w:eastAsia="黑体" w:hAnsi="Calibri"/>
                <w:noProof/>
                <w:color w:val="404040" w:themeColor="text1" w:themeTint="BF"/>
                <w:sz w:val="24"/>
                <w:szCs w:val="24"/>
              </w:rPr>
              <w:t>Retrospect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ab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begin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instrText xml:space="preserve"> PAGEREF _Toc2267298 \h </w:instrTex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separate"/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t>4</w:t>
            </w:r>
            <w:r w:rsidR="0041366C" w:rsidRPr="0041366C">
              <w:rPr>
                <w:noProof/>
                <w:webHidden/>
                <w:color w:val="404040" w:themeColor="text1" w:themeTint="BF"/>
                <w:sz w:val="24"/>
                <w:szCs w:val="24"/>
              </w:rPr>
              <w:fldChar w:fldCharType="end"/>
            </w:r>
          </w:hyperlink>
        </w:p>
        <w:p w14:paraId="7F864B10" w14:textId="0F2EF14D" w:rsidR="00D91EE6" w:rsidRPr="00D91EE6" w:rsidRDefault="00D91EE6" w:rsidP="00D91EE6">
          <w:pPr>
            <w:spacing w:line="360" w:lineRule="auto"/>
            <w:rPr>
              <w:szCs w:val="21"/>
            </w:rPr>
          </w:pPr>
          <w:r w:rsidRPr="00D91EE6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p w14:paraId="5DFAAD2E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74D2AE07" w14:textId="77777777" w:rsidR="00D54332" w:rsidRPr="00D54332" w:rsidRDefault="00D54332" w:rsidP="00D031BA">
      <w:pPr>
        <w:pStyle w:val="a3"/>
        <w:widowControl/>
        <w:spacing w:line="400" w:lineRule="exact"/>
        <w:ind w:left="420" w:firstLineChars="0" w:firstLine="0"/>
        <w:jc w:val="left"/>
        <w:rPr>
          <w:rFonts w:ascii="Calibri" w:eastAsia="黑体" w:hAnsi="Calibri"/>
          <w:color w:val="1F3864" w:themeColor="accent5" w:themeShade="80"/>
          <w:sz w:val="24"/>
          <w:szCs w:val="24"/>
        </w:rPr>
      </w:pPr>
    </w:p>
    <w:p w14:paraId="516B2719" w14:textId="77777777" w:rsidR="00950A26" w:rsidRPr="00D54332" w:rsidRDefault="00950A26">
      <w:pPr>
        <w:widowControl/>
        <w:jc w:val="left"/>
        <w:rPr>
          <w:rFonts w:ascii="Calibri" w:eastAsia="黑体" w:hAnsi="Calibri"/>
          <w:color w:val="1F3864" w:themeColor="accent5" w:themeShade="80"/>
          <w:sz w:val="32"/>
          <w:szCs w:val="28"/>
        </w:rPr>
        <w:sectPr w:rsidR="00950A26" w:rsidRPr="00D54332" w:rsidSect="00C605F1">
          <w:headerReference w:type="default" r:id="rId8"/>
          <w:pgSz w:w="11906" w:h="16838"/>
          <w:pgMar w:top="1440" w:right="1080" w:bottom="1440" w:left="1080" w:header="851" w:footer="992" w:gutter="0"/>
          <w:pgBorders w:offsetFrom="page">
            <w:top w:val="dashDotStroked" w:sz="24" w:space="24" w:color="8C1306"/>
            <w:left w:val="dashDotStroked" w:sz="24" w:space="24" w:color="8C1306"/>
            <w:bottom w:val="dashDotStroked" w:sz="24" w:space="24" w:color="8C1306"/>
            <w:right w:val="dashDotStroked" w:sz="24" w:space="24" w:color="8C1306"/>
          </w:pgBorders>
          <w:cols w:space="425"/>
          <w:docGrid w:type="lines" w:linePitch="312"/>
        </w:sectPr>
      </w:pPr>
    </w:p>
    <w:p w14:paraId="71432CC2" w14:textId="56AFDDB9" w:rsidR="00EE4FB0" w:rsidRPr="00C605F1" w:rsidRDefault="00C605F1" w:rsidP="00CD4B8A">
      <w:pPr>
        <w:jc w:val="center"/>
        <w:rPr>
          <w:rFonts w:ascii="Calibri" w:eastAsia="黑体" w:hAnsi="Calibri"/>
          <w:color w:val="8C1306"/>
          <w:sz w:val="40"/>
          <w:szCs w:val="28"/>
        </w:rPr>
      </w:pPr>
      <w:bookmarkStart w:id="2" w:name="_Hlk1031987"/>
      <w:r w:rsidRPr="00C605F1">
        <w:rPr>
          <w:rFonts w:ascii="Calibri" w:eastAsia="黑体" w:hAnsi="Calibri" w:hint="eastAsia"/>
          <w:color w:val="8C1306"/>
          <w:sz w:val="40"/>
          <w:szCs w:val="28"/>
        </w:rPr>
        <w:lastRenderedPageBreak/>
        <w:t>日本</w:t>
      </w:r>
      <w:r w:rsidR="00CD4B8A" w:rsidRPr="00CD4B8A">
        <w:rPr>
          <w:rFonts w:ascii="Calibri" w:eastAsia="黑体" w:hAnsi="Calibri" w:hint="eastAsia"/>
          <w:color w:val="8C1306"/>
          <w:sz w:val="40"/>
          <w:szCs w:val="28"/>
        </w:rPr>
        <w:t>上智大学</w:t>
      </w:r>
      <w:r w:rsidR="00CD4B8A" w:rsidRPr="00CD4B8A">
        <w:rPr>
          <w:rFonts w:ascii="Calibri" w:eastAsia="黑体" w:hAnsi="Calibri"/>
          <w:color w:val="8C1306"/>
          <w:sz w:val="40"/>
          <w:szCs w:val="28"/>
        </w:rPr>
        <w:t xml:space="preserve"> Stay in Tokyo</w:t>
      </w:r>
      <w:r w:rsidR="00CD4B8A" w:rsidRPr="00CD4B8A">
        <w:rPr>
          <w:rFonts w:ascii="Calibri" w:eastAsia="黑体" w:hAnsi="Calibri"/>
          <w:color w:val="8C1306"/>
          <w:sz w:val="40"/>
          <w:szCs w:val="28"/>
        </w:rPr>
        <w:t>短期课程</w:t>
      </w:r>
      <w:r w:rsidRPr="00C605F1">
        <w:rPr>
          <w:rFonts w:ascii="Calibri" w:eastAsia="黑体" w:hAnsi="Calibri" w:hint="eastAsia"/>
          <w:color w:val="8C1306"/>
          <w:sz w:val="40"/>
          <w:szCs w:val="28"/>
        </w:rPr>
        <w:t>项</w:t>
      </w:r>
      <w:r w:rsidR="00EE4FB0" w:rsidRPr="00C605F1">
        <w:rPr>
          <w:rFonts w:ascii="Calibri" w:eastAsia="黑体" w:hAnsi="Calibri"/>
          <w:color w:val="8C1306"/>
          <w:sz w:val="40"/>
          <w:szCs w:val="28"/>
        </w:rPr>
        <w:t>目</w:t>
      </w:r>
    </w:p>
    <w:bookmarkEnd w:id="2"/>
    <w:p w14:paraId="075B15EE" w14:textId="30AF1F7B" w:rsidR="00AD54A8" w:rsidRPr="00D54332" w:rsidRDefault="00950A26" w:rsidP="003D05D4">
      <w:pPr>
        <w:jc w:val="center"/>
        <w:rPr>
          <w:rFonts w:ascii="Calibri" w:eastAsia="黑体" w:hAnsi="Calibri"/>
          <w:color w:val="262626" w:themeColor="text1" w:themeTint="D9"/>
          <w:sz w:val="36"/>
          <w:szCs w:val="28"/>
        </w:rPr>
      </w:pP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2019</w:t>
      </w:r>
      <w:r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年度</w:t>
      </w:r>
      <w:r w:rsidR="00AD54A8" w:rsidRPr="00D54332">
        <w:rPr>
          <w:rFonts w:ascii="Calibri" w:eastAsia="黑体" w:hAnsi="Calibri"/>
          <w:color w:val="262626" w:themeColor="text1" w:themeTint="D9"/>
          <w:sz w:val="36"/>
          <w:szCs w:val="28"/>
        </w:rPr>
        <w:t>招生简章</w:t>
      </w:r>
    </w:p>
    <w:p w14:paraId="4C64FA4A" w14:textId="77777777" w:rsidR="00AD54A8" w:rsidRPr="00C605F1" w:rsidRDefault="00AD54A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3" w:name="_Toc2267288"/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基本信息</w:t>
      </w:r>
      <w:r w:rsidR="00D54332" w:rsidRPr="00C605F1">
        <w:rPr>
          <w:rFonts w:ascii="Calibri" w:eastAsia="黑体" w:hAnsi="Calibri"/>
          <w:b w:val="0"/>
          <w:color w:val="8C1306"/>
          <w:sz w:val="30"/>
          <w:szCs w:val="30"/>
        </w:rPr>
        <w:t>|Basic Information</w:t>
      </w:r>
      <w:bookmarkEnd w:id="3"/>
    </w:p>
    <w:p w14:paraId="58E2D6E0" w14:textId="38B608A0" w:rsidR="00AD54A8" w:rsidRPr="00080A16" w:rsidRDefault="00AD54A8" w:rsidP="00080A16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080A16">
        <w:rPr>
          <w:rFonts w:ascii="Calibri" w:eastAsia="黑体" w:hAnsi="Calibri"/>
          <w:color w:val="000000" w:themeColor="text1"/>
          <w:szCs w:val="21"/>
        </w:rPr>
        <w:t>项目标题：</w:t>
      </w:r>
      <w:r w:rsidR="00031856" w:rsidRPr="00031856">
        <w:rPr>
          <w:rFonts w:ascii="Calibri" w:eastAsia="黑体" w:hAnsi="Calibri" w:hint="eastAsia"/>
          <w:color w:val="000000" w:themeColor="text1"/>
          <w:szCs w:val="21"/>
        </w:rPr>
        <w:t>日本</w:t>
      </w:r>
      <w:r w:rsidR="00CD4B8A" w:rsidRPr="00CD4B8A">
        <w:rPr>
          <w:rFonts w:ascii="Calibri" w:eastAsia="黑体" w:hAnsi="Calibri" w:hint="eastAsia"/>
          <w:color w:val="000000" w:themeColor="text1"/>
          <w:szCs w:val="21"/>
        </w:rPr>
        <w:t>上智大学</w:t>
      </w:r>
      <w:r w:rsidR="00CD4B8A" w:rsidRPr="00CD4B8A">
        <w:rPr>
          <w:rFonts w:ascii="Calibri" w:eastAsia="黑体" w:hAnsi="Calibri"/>
          <w:color w:val="000000" w:themeColor="text1"/>
          <w:szCs w:val="21"/>
        </w:rPr>
        <w:t xml:space="preserve"> Stay in Tokyo</w:t>
      </w:r>
      <w:r w:rsidR="00CD4B8A" w:rsidRPr="00CD4B8A">
        <w:rPr>
          <w:rFonts w:ascii="Calibri" w:eastAsia="黑体" w:hAnsi="Calibri"/>
          <w:color w:val="000000" w:themeColor="text1"/>
          <w:szCs w:val="21"/>
        </w:rPr>
        <w:t>短期课程</w:t>
      </w:r>
      <w:r w:rsidR="00AF1831" w:rsidRPr="00080A16">
        <w:rPr>
          <w:rFonts w:ascii="Calibri" w:eastAsia="黑体" w:hAnsi="Calibri" w:hint="eastAsia"/>
          <w:color w:val="000000" w:themeColor="text1"/>
          <w:szCs w:val="21"/>
        </w:rPr>
        <w:t>项目</w:t>
      </w:r>
      <w:r w:rsidR="00C46A00" w:rsidRPr="00080A16">
        <w:rPr>
          <w:rFonts w:ascii="Calibri" w:eastAsia="黑体" w:hAnsi="Calibri" w:hint="eastAsia"/>
          <w:color w:val="000000" w:themeColor="text1"/>
          <w:szCs w:val="21"/>
        </w:rPr>
        <w:t>（代码：</w:t>
      </w:r>
      <w:r w:rsidR="00031856">
        <w:rPr>
          <w:rFonts w:ascii="Calibri" w:eastAsia="黑体" w:hAnsi="Calibri"/>
          <w:color w:val="000000" w:themeColor="text1"/>
          <w:szCs w:val="21"/>
        </w:rPr>
        <w:t>JP26C-SOPHIA-</w:t>
      </w:r>
      <w:r w:rsidR="00CD4B8A">
        <w:rPr>
          <w:rFonts w:ascii="Calibri" w:eastAsia="黑体" w:hAnsi="Calibri" w:hint="eastAsia"/>
          <w:color w:val="000000" w:themeColor="text1"/>
          <w:szCs w:val="21"/>
        </w:rPr>
        <w:t>SIT</w:t>
      </w:r>
      <w:r w:rsidR="00C46A00" w:rsidRPr="00080A16">
        <w:rPr>
          <w:rFonts w:ascii="Calibri" w:eastAsia="黑体" w:hAnsi="Calibri" w:hint="eastAsia"/>
          <w:color w:val="000000" w:themeColor="text1"/>
          <w:szCs w:val="21"/>
        </w:rPr>
        <w:t>）</w:t>
      </w:r>
    </w:p>
    <w:p w14:paraId="4EA649B7" w14:textId="75569B0D" w:rsidR="00AD54A8" w:rsidRDefault="00AD54A8" w:rsidP="00434B8F">
      <w:pPr>
        <w:pStyle w:val="a3"/>
        <w:numPr>
          <w:ilvl w:val="0"/>
          <w:numId w:val="1"/>
        </w:numPr>
        <w:spacing w:line="400" w:lineRule="exact"/>
        <w:ind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54332">
        <w:rPr>
          <w:rFonts w:ascii="Calibri" w:eastAsia="黑体" w:hAnsi="Calibri"/>
          <w:color w:val="000000" w:themeColor="text1"/>
          <w:szCs w:val="21"/>
        </w:rPr>
        <w:t>主办单位：</w:t>
      </w:r>
      <w:r w:rsidR="00C605F1" w:rsidRPr="00C605F1">
        <w:rPr>
          <w:rFonts w:ascii="Calibri" w:eastAsia="黑体" w:hAnsi="Calibri" w:hint="eastAsia"/>
          <w:color w:val="000000" w:themeColor="text1"/>
          <w:szCs w:val="21"/>
        </w:rPr>
        <w:t>上智大学中国联络处</w:t>
      </w:r>
      <w:r w:rsidR="0081010D">
        <w:rPr>
          <w:rFonts w:ascii="Calibri" w:eastAsia="黑体" w:hAnsi="Calibri" w:hint="eastAsia"/>
          <w:color w:val="000000" w:themeColor="text1"/>
          <w:szCs w:val="21"/>
        </w:rPr>
        <w:t>、</w:t>
      </w:r>
      <w:r w:rsidR="0081010D" w:rsidRPr="0081010D">
        <w:rPr>
          <w:rFonts w:ascii="Calibri" w:eastAsia="黑体" w:hAnsi="Calibri"/>
          <w:color w:val="000000" w:themeColor="text1"/>
          <w:szCs w:val="21"/>
        </w:rPr>
        <w:t>环球翔</w:t>
      </w:r>
      <w:proofErr w:type="gramStart"/>
      <w:r w:rsidR="0081010D" w:rsidRPr="0081010D">
        <w:rPr>
          <w:rFonts w:ascii="Calibri" w:eastAsia="黑体" w:hAnsi="Calibri"/>
          <w:color w:val="000000" w:themeColor="text1"/>
          <w:szCs w:val="21"/>
        </w:rPr>
        <w:t>飞教育</w:t>
      </w:r>
      <w:proofErr w:type="gramEnd"/>
      <w:r w:rsidR="0081010D" w:rsidRPr="0081010D">
        <w:rPr>
          <w:rFonts w:ascii="Calibri" w:eastAsia="黑体" w:hAnsi="Calibri"/>
          <w:color w:val="000000" w:themeColor="text1"/>
          <w:szCs w:val="21"/>
        </w:rPr>
        <w:t>集团</w:t>
      </w:r>
    </w:p>
    <w:p w14:paraId="1F34CBAA" w14:textId="4E9E0418" w:rsidR="00AE5E74" w:rsidRDefault="00AE5E74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3FADF1E4" w14:textId="77777777" w:rsidR="009072B8" w:rsidRPr="00C605F1" w:rsidRDefault="009072B8" w:rsidP="009072B8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4" w:name="_Toc2267289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导语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Program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Lead-in</w:t>
      </w:r>
      <w:bookmarkEnd w:id="4"/>
    </w:p>
    <w:p w14:paraId="1CA9A5F4" w14:textId="77777777" w:rsidR="00CD4B8A" w:rsidRPr="00CD4B8A" w:rsidRDefault="00CD4B8A" w:rsidP="00CD4B8A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/>
        </w:rPr>
        <w:t xml:space="preserve">Stay in Tokyo </w:t>
      </w:r>
      <w:r w:rsidRPr="00CD4B8A">
        <w:rPr>
          <w:rFonts w:ascii="Calibri" w:eastAsia="黑体" w:hAnsi="Calibri" w:cs="Calibri"/>
        </w:rPr>
        <w:t>项目是由日本上智大学主办的针对中国国内大学生短期留学项目。</w:t>
      </w:r>
      <w:r w:rsidRPr="00CD4B8A">
        <w:rPr>
          <w:rFonts w:ascii="Calibri" w:eastAsia="黑体" w:hAnsi="Calibri" w:cs="Calibri"/>
        </w:rPr>
        <w:t>2019</w:t>
      </w:r>
      <w:r w:rsidRPr="00CD4B8A">
        <w:rPr>
          <w:rFonts w:ascii="Calibri" w:eastAsia="黑体" w:hAnsi="Calibri" w:cs="Calibri"/>
        </w:rPr>
        <w:t>年是中日青少年交流促进年，为了推动国际化教学进程，上智大学为本次项目开设了以</w:t>
      </w:r>
      <w:r w:rsidRPr="00CD4B8A">
        <w:rPr>
          <w:rFonts w:ascii="Calibri" w:eastAsia="黑体" w:hAnsi="Calibri" w:cs="Calibri"/>
        </w:rPr>
        <w:t>“</w:t>
      </w:r>
      <w:r w:rsidRPr="00CD4B8A">
        <w:rPr>
          <w:rFonts w:ascii="Calibri" w:eastAsia="黑体" w:hAnsi="Calibri" w:cs="Calibri"/>
        </w:rPr>
        <w:t>环境、媒体、经济、文化</w:t>
      </w:r>
      <w:r w:rsidRPr="00CD4B8A">
        <w:rPr>
          <w:rFonts w:ascii="Calibri" w:eastAsia="黑体" w:hAnsi="Calibri" w:cs="Calibri"/>
        </w:rPr>
        <w:t>”</w:t>
      </w:r>
      <w:r w:rsidRPr="00CD4B8A">
        <w:rPr>
          <w:rFonts w:ascii="Calibri" w:eastAsia="黑体" w:hAnsi="Calibri" w:cs="Calibri"/>
        </w:rPr>
        <w:t>四大课题为中心的相关课程，让同学们在体验日本大学授课的同时更深刻的了解日本。</w:t>
      </w:r>
    </w:p>
    <w:p w14:paraId="33503365" w14:textId="77777777" w:rsidR="00CD4B8A" w:rsidRPr="00CD4B8A" w:rsidRDefault="00CD4B8A" w:rsidP="00CD4B8A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日本有着世界上独树一帜的企业管理模式，在某些领域有着赶超世界脚步的惊人成绩。作为该项目的一个重要环节，实地考察东京都水道局水再生中心，新闻媒体，啤酒企业等，对学生认知企业管理模式和行业竞争等都有着重大意义。</w:t>
      </w:r>
    </w:p>
    <w:p w14:paraId="26D0748C" w14:textId="77777777" w:rsidR="00CD4B8A" w:rsidRPr="00CD4B8A" w:rsidRDefault="00CD4B8A" w:rsidP="00CD4B8A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无论是传统文化还是现代文明，我们必须去切身体会。本项目为大家安排了浴衣和茶道等体验，让同学们在体验日本传统文化的同时，进一步感受日本的文化底蕴。</w:t>
      </w:r>
    </w:p>
    <w:p w14:paraId="2CA31DB4" w14:textId="641C8085" w:rsidR="009072B8" w:rsidRDefault="00CD4B8A" w:rsidP="00CD4B8A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除了接受课程学习，企业考察及文化交流以外，我们将带同学们参观秋叶原，台场等，同时还将带同学们参观东京都内最古老的浅草寺和古都</w:t>
      </w:r>
      <w:proofErr w:type="gramStart"/>
      <w:r w:rsidRPr="00CD4B8A">
        <w:rPr>
          <w:rFonts w:ascii="Calibri" w:eastAsia="黑体" w:hAnsi="Calibri" w:cs="Calibri" w:hint="eastAsia"/>
        </w:rPr>
        <w:t>镰</w:t>
      </w:r>
      <w:proofErr w:type="gramEnd"/>
      <w:r w:rsidRPr="00CD4B8A">
        <w:rPr>
          <w:rFonts w:ascii="Calibri" w:eastAsia="黑体" w:hAnsi="Calibri" w:cs="Calibri" w:hint="eastAsia"/>
        </w:rPr>
        <w:t>仓，在现代与古老之间领略神秘而富有魅力的东京</w:t>
      </w:r>
      <w:r w:rsidR="009072B8" w:rsidRPr="00F36060">
        <w:rPr>
          <w:rFonts w:ascii="Calibri" w:eastAsia="黑体" w:hAnsi="Calibri" w:cs="Calibri" w:hint="eastAsia"/>
        </w:rPr>
        <w:t>。</w:t>
      </w:r>
    </w:p>
    <w:p w14:paraId="1F0FE416" w14:textId="77777777" w:rsidR="009072B8" w:rsidRPr="009072B8" w:rsidRDefault="009072B8" w:rsidP="00AE5E74">
      <w:pPr>
        <w:pStyle w:val="a3"/>
        <w:spacing w:line="360" w:lineRule="exact"/>
        <w:ind w:left="840" w:firstLineChars="0" w:firstLine="0"/>
        <w:jc w:val="left"/>
        <w:rPr>
          <w:rFonts w:ascii="Calibri" w:eastAsia="黑体" w:hAnsi="Calibri"/>
          <w:color w:val="000000" w:themeColor="text1"/>
          <w:szCs w:val="21"/>
        </w:rPr>
      </w:pPr>
    </w:p>
    <w:p w14:paraId="2E621AFB" w14:textId="034AE085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5" w:name="_Toc2267290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院校简介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|University Introduction</w:t>
      </w:r>
      <w:bookmarkEnd w:id="5"/>
    </w:p>
    <w:p w14:paraId="1342A3FE" w14:textId="77777777" w:rsidR="00CD4B8A" w:rsidRPr="00CD4B8A" w:rsidRDefault="00CD4B8A" w:rsidP="00CD4B8A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上智大学（</w:t>
      </w:r>
      <w:r w:rsidRPr="00CD4B8A">
        <w:rPr>
          <w:rFonts w:ascii="Calibri" w:eastAsia="黑体" w:hAnsi="Calibri" w:cs="Calibri"/>
        </w:rPr>
        <w:t>Sophia University</w:t>
      </w:r>
      <w:r w:rsidRPr="00CD4B8A">
        <w:rPr>
          <w:rFonts w:ascii="Calibri" w:eastAsia="黑体" w:hAnsi="Calibri" w:cs="Calibri"/>
        </w:rPr>
        <w:t>）于</w:t>
      </w:r>
      <w:r w:rsidRPr="00CD4B8A">
        <w:rPr>
          <w:rFonts w:ascii="Calibri" w:eastAsia="黑体" w:hAnsi="Calibri" w:cs="Calibri"/>
        </w:rPr>
        <w:t>1913</w:t>
      </w:r>
      <w:r w:rsidRPr="00CD4B8A">
        <w:rPr>
          <w:rFonts w:ascii="Calibri" w:eastAsia="黑体" w:hAnsi="Calibri" w:cs="Calibri"/>
        </w:rPr>
        <w:t>年由天主教会创建，位于东京的中心地段。除了皇宫、国会议事堂、迎宾馆、国立国会图书馆以外，还有许多跨国公司的办公楼都在上智大学的步行范围之内。上智大学治学不分人种国籍，旨在提升高度国际性的教育课程基础，并致力于培养学生成为能为他人贡献的全球化人才，毕业学生多活跃</w:t>
      </w:r>
      <w:proofErr w:type="gramStart"/>
      <w:r w:rsidRPr="00CD4B8A">
        <w:rPr>
          <w:rFonts w:ascii="Calibri" w:eastAsia="黑体" w:hAnsi="Calibri" w:cs="Calibri"/>
        </w:rPr>
        <w:t>於</w:t>
      </w:r>
      <w:proofErr w:type="gramEnd"/>
      <w:r w:rsidRPr="00CD4B8A">
        <w:rPr>
          <w:rFonts w:ascii="Calibri" w:eastAsia="黑体" w:hAnsi="Calibri" w:cs="Calibri"/>
        </w:rPr>
        <w:t>国际机构、</w:t>
      </w:r>
      <w:r w:rsidRPr="00CD4B8A">
        <w:rPr>
          <w:rFonts w:ascii="Calibri" w:eastAsia="黑体" w:hAnsi="Calibri" w:cs="Calibri"/>
        </w:rPr>
        <w:t>NGO</w:t>
      </w:r>
      <w:r w:rsidRPr="00CD4B8A">
        <w:rPr>
          <w:rFonts w:ascii="微软雅黑" w:eastAsia="微软雅黑" w:hAnsi="微软雅黑" w:cs="微软雅黑" w:hint="eastAsia"/>
        </w:rPr>
        <w:t>・</w:t>
      </w:r>
      <w:r w:rsidRPr="00CD4B8A">
        <w:rPr>
          <w:rFonts w:ascii="Calibri" w:eastAsia="黑体" w:hAnsi="Calibri" w:cs="Calibri"/>
        </w:rPr>
        <w:t>NPO</w:t>
      </w:r>
      <w:r w:rsidRPr="00CD4B8A">
        <w:rPr>
          <w:rFonts w:ascii="Calibri" w:eastAsia="黑体" w:hAnsi="Calibri" w:cs="Calibri"/>
        </w:rPr>
        <w:t>乃至经济界的广阔领域。</w:t>
      </w:r>
    </w:p>
    <w:p w14:paraId="6163575A" w14:textId="7E99FCFE" w:rsidR="009072B8" w:rsidRDefault="00CD4B8A" w:rsidP="00CD4B8A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为促进全球化进程，上智大学与</w:t>
      </w:r>
      <w:r w:rsidRPr="00CD4B8A">
        <w:rPr>
          <w:rFonts w:ascii="Calibri" w:eastAsia="黑体" w:hAnsi="Calibri" w:cs="Calibri"/>
        </w:rPr>
        <w:t>69</w:t>
      </w:r>
      <w:r w:rsidRPr="00CD4B8A">
        <w:rPr>
          <w:rFonts w:ascii="Calibri" w:eastAsia="黑体" w:hAnsi="Calibri" w:cs="Calibri"/>
        </w:rPr>
        <w:t>个国家和地区的</w:t>
      </w:r>
      <w:r w:rsidRPr="00CD4B8A">
        <w:rPr>
          <w:rFonts w:ascii="Calibri" w:eastAsia="黑体" w:hAnsi="Calibri" w:cs="Calibri"/>
        </w:rPr>
        <w:t>326</w:t>
      </w:r>
      <w:r w:rsidRPr="00CD4B8A">
        <w:rPr>
          <w:rFonts w:ascii="Calibri" w:eastAsia="黑体" w:hAnsi="Calibri" w:cs="Calibri"/>
        </w:rPr>
        <w:t>所交换留学协定校和学术交流协定</w:t>
      </w:r>
      <w:proofErr w:type="gramStart"/>
      <w:r w:rsidRPr="00CD4B8A">
        <w:rPr>
          <w:rFonts w:ascii="Calibri" w:eastAsia="黑体" w:hAnsi="Calibri" w:cs="Calibri"/>
        </w:rPr>
        <w:t>校签订</w:t>
      </w:r>
      <w:proofErr w:type="gramEnd"/>
      <w:r w:rsidRPr="00CD4B8A">
        <w:rPr>
          <w:rFonts w:ascii="Calibri" w:eastAsia="黑体" w:hAnsi="Calibri" w:cs="Calibri"/>
        </w:rPr>
        <w:t>了交流协议。是日本文部科学省</w:t>
      </w:r>
      <w:r w:rsidRPr="00CD4B8A">
        <w:rPr>
          <w:rFonts w:ascii="Calibri" w:eastAsia="黑体" w:hAnsi="Calibri" w:cs="Calibri"/>
        </w:rPr>
        <w:t>2014</w:t>
      </w:r>
      <w:r w:rsidRPr="00CD4B8A">
        <w:rPr>
          <w:rFonts w:ascii="Calibri" w:eastAsia="黑体" w:hAnsi="Calibri" w:cs="Calibri"/>
        </w:rPr>
        <w:t>年从全日本约</w:t>
      </w:r>
      <w:r w:rsidRPr="00CD4B8A">
        <w:rPr>
          <w:rFonts w:ascii="Calibri" w:eastAsia="黑体" w:hAnsi="Calibri" w:cs="Calibri"/>
        </w:rPr>
        <w:t>780</w:t>
      </w:r>
      <w:r w:rsidRPr="00CD4B8A">
        <w:rPr>
          <w:rFonts w:ascii="Calibri" w:eastAsia="黑体" w:hAnsi="Calibri" w:cs="Calibri"/>
        </w:rPr>
        <w:t>所大学中选出的</w:t>
      </w:r>
      <w:r w:rsidRPr="00CD4B8A">
        <w:rPr>
          <w:rFonts w:ascii="Calibri" w:eastAsia="黑体" w:hAnsi="Calibri" w:cs="Calibri"/>
        </w:rPr>
        <w:t>37</w:t>
      </w:r>
      <w:r w:rsidRPr="00CD4B8A">
        <w:rPr>
          <w:rFonts w:ascii="Calibri" w:eastAsia="黑体" w:hAnsi="Calibri" w:cs="Calibri"/>
        </w:rPr>
        <w:t>所国际化据点整备事业大学之一。</w:t>
      </w:r>
      <w:r w:rsidR="009072B8">
        <w:rPr>
          <w:rFonts w:ascii="Calibri" w:eastAsia="黑体" w:hAnsi="Calibri" w:cs="Calibri"/>
        </w:rPr>
        <w:br w:type="page"/>
      </w:r>
    </w:p>
    <w:p w14:paraId="0D2C3ECA" w14:textId="2ACA171F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6" w:name="_Toc2267291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项目特色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|Program Key points</w:t>
      </w:r>
      <w:bookmarkEnd w:id="6"/>
    </w:p>
    <w:p w14:paraId="39365FF1" w14:textId="77777777" w:rsidR="00CD4B8A" w:rsidRPr="00CD4B8A" w:rsidRDefault="00CD4B8A" w:rsidP="00CD4B8A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项目课程：本项目提供环境、媒体、经济、文化相关专业课程</w:t>
      </w:r>
    </w:p>
    <w:p w14:paraId="760B6D6D" w14:textId="77777777" w:rsidR="00CD4B8A" w:rsidRPr="00CD4B8A" w:rsidRDefault="00CD4B8A" w:rsidP="00CD4B8A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项目成果：项目结束时，学生将获得上智大学提供的结业证书</w:t>
      </w:r>
    </w:p>
    <w:p w14:paraId="2F71D660" w14:textId="77777777" w:rsidR="00CD4B8A" w:rsidRPr="00CD4B8A" w:rsidRDefault="00CD4B8A" w:rsidP="00CD4B8A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课外体验：企业见学，文化体验（浴衣茶道），温泉以及东京周边景点</w:t>
      </w:r>
    </w:p>
    <w:p w14:paraId="3D39EA61" w14:textId="77777777" w:rsidR="00CD4B8A" w:rsidRPr="00CD4B8A" w:rsidRDefault="00CD4B8A" w:rsidP="00CD4B8A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食宿安排：餐饮自理（约</w:t>
      </w:r>
      <w:r w:rsidRPr="00CD4B8A">
        <w:rPr>
          <w:rFonts w:ascii="Calibri" w:eastAsia="黑体" w:hAnsi="Calibri" w:cs="Calibri"/>
        </w:rPr>
        <w:t>2500</w:t>
      </w:r>
      <w:r w:rsidRPr="00CD4B8A">
        <w:rPr>
          <w:rFonts w:ascii="Calibri" w:eastAsia="黑体" w:hAnsi="Calibri" w:cs="Calibri"/>
        </w:rPr>
        <w:t>日元</w:t>
      </w:r>
      <w:r w:rsidRPr="00CD4B8A">
        <w:rPr>
          <w:rFonts w:ascii="Calibri" w:eastAsia="黑体" w:hAnsi="Calibri" w:cs="Calibri"/>
        </w:rPr>
        <w:t>/</w:t>
      </w:r>
      <w:r w:rsidRPr="00CD4B8A">
        <w:rPr>
          <w:rFonts w:ascii="Calibri" w:eastAsia="黑体" w:hAnsi="Calibri" w:cs="Calibri"/>
        </w:rPr>
        <w:t>天），入住奥林匹克青少年中心或相同条件住宿</w:t>
      </w:r>
    </w:p>
    <w:p w14:paraId="37A522A0" w14:textId="792B4C89" w:rsidR="00DD1548" w:rsidRDefault="00CD4B8A" w:rsidP="00CD4B8A">
      <w:pPr>
        <w:pStyle w:val="a3"/>
        <w:widowControl/>
        <w:numPr>
          <w:ilvl w:val="0"/>
          <w:numId w:val="5"/>
        </w:numPr>
        <w:spacing w:line="400" w:lineRule="exact"/>
        <w:ind w:firstLineChars="0"/>
        <w:jc w:val="left"/>
        <w:rPr>
          <w:rFonts w:ascii="Calibri" w:eastAsia="黑体" w:hAnsi="Calibri" w:cs="Calibri"/>
        </w:rPr>
      </w:pPr>
      <w:r w:rsidRPr="00CD4B8A">
        <w:rPr>
          <w:rFonts w:ascii="Calibri" w:eastAsia="黑体" w:hAnsi="Calibri" w:cs="Calibri" w:hint="eastAsia"/>
        </w:rPr>
        <w:t>签证保险：本项目</w:t>
      </w:r>
      <w:proofErr w:type="gramStart"/>
      <w:r w:rsidRPr="00CD4B8A">
        <w:rPr>
          <w:rFonts w:ascii="Calibri" w:eastAsia="黑体" w:hAnsi="Calibri" w:cs="Calibri" w:hint="eastAsia"/>
        </w:rPr>
        <w:t>含海外</w:t>
      </w:r>
      <w:proofErr w:type="gramEnd"/>
      <w:r w:rsidRPr="00CD4B8A">
        <w:rPr>
          <w:rFonts w:ascii="Calibri" w:eastAsia="黑体" w:hAnsi="Calibri" w:cs="Calibri" w:hint="eastAsia"/>
        </w:rPr>
        <w:t>意外保险，需办理日本签证，签证费自理</w:t>
      </w:r>
    </w:p>
    <w:p w14:paraId="0D241DC2" w14:textId="77777777" w:rsidR="00CD4B8A" w:rsidRPr="00CD4B8A" w:rsidRDefault="00CD4B8A" w:rsidP="00CD4B8A">
      <w:pPr>
        <w:pStyle w:val="a3"/>
        <w:widowControl/>
        <w:spacing w:line="400" w:lineRule="exact"/>
        <w:ind w:left="840" w:firstLineChars="0" w:firstLine="0"/>
        <w:jc w:val="left"/>
        <w:rPr>
          <w:rFonts w:ascii="Calibri" w:eastAsia="黑体" w:hAnsi="Calibri" w:cs="Calibri"/>
        </w:rPr>
      </w:pPr>
    </w:p>
    <w:p w14:paraId="70105CF0" w14:textId="6D0956B9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7" w:name="_Toc2267292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项目时段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|Program Period</w:t>
      </w:r>
      <w:bookmarkEnd w:id="7"/>
    </w:p>
    <w:p w14:paraId="2F5E25BC" w14:textId="02D82A87" w:rsidR="009072B8" w:rsidRPr="009072B8" w:rsidRDefault="009072B8" w:rsidP="00D708B6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9072B8">
        <w:rPr>
          <w:rFonts w:ascii="Calibri" w:eastAsia="黑体" w:hAnsi="Calibri" w:cs="Calibri" w:hint="eastAsia"/>
          <w:color w:val="8C1306"/>
        </w:rPr>
        <w:t>项目</w:t>
      </w:r>
      <w:r w:rsidR="00363323">
        <w:rPr>
          <w:rFonts w:ascii="Calibri" w:eastAsia="黑体" w:hAnsi="Calibri" w:cs="Calibri" w:hint="eastAsia"/>
          <w:color w:val="8C1306"/>
        </w:rPr>
        <w:t>期间</w:t>
      </w:r>
      <w:r w:rsidRPr="009072B8">
        <w:rPr>
          <w:rFonts w:ascii="Calibri" w:eastAsia="黑体" w:hAnsi="Calibri" w:cs="Calibri" w:hint="eastAsia"/>
          <w:color w:val="8C1306"/>
        </w:rPr>
        <w:t>：</w:t>
      </w:r>
      <w:r w:rsidRPr="009072B8">
        <w:rPr>
          <w:rFonts w:ascii="Calibri" w:eastAsia="黑体" w:hAnsi="Calibri" w:cs="Calibri"/>
          <w:color w:val="000000" w:themeColor="text1"/>
        </w:rPr>
        <w:t>2019</w:t>
      </w:r>
      <w:r w:rsidRPr="009072B8">
        <w:rPr>
          <w:rFonts w:ascii="Calibri" w:eastAsia="黑体" w:hAnsi="Calibri" w:cs="Calibri"/>
          <w:color w:val="000000" w:themeColor="text1"/>
        </w:rPr>
        <w:t>年</w:t>
      </w:r>
      <w:r w:rsidRPr="009072B8">
        <w:rPr>
          <w:rFonts w:ascii="Calibri" w:eastAsia="黑体" w:hAnsi="Calibri" w:cs="Calibri"/>
          <w:color w:val="000000" w:themeColor="text1"/>
        </w:rPr>
        <w:t>7</w:t>
      </w:r>
      <w:r w:rsidRPr="009072B8">
        <w:rPr>
          <w:rFonts w:ascii="Calibri" w:eastAsia="黑体" w:hAnsi="Calibri" w:cs="Calibri"/>
          <w:color w:val="000000" w:themeColor="text1"/>
        </w:rPr>
        <w:t>月</w:t>
      </w:r>
      <w:r w:rsidR="000019EC">
        <w:rPr>
          <w:rFonts w:ascii="Calibri" w:eastAsia="黑体" w:hAnsi="Calibri" w:cs="Calibri"/>
          <w:color w:val="000000" w:themeColor="text1"/>
        </w:rPr>
        <w:t>29</w:t>
      </w:r>
      <w:r w:rsidRPr="009072B8">
        <w:rPr>
          <w:rFonts w:ascii="Calibri" w:eastAsia="黑体" w:hAnsi="Calibri" w:cs="Calibri"/>
          <w:color w:val="000000" w:themeColor="text1"/>
        </w:rPr>
        <w:t>日</w:t>
      </w:r>
      <w:r w:rsidR="00363323">
        <w:rPr>
          <w:rFonts w:ascii="Calibri" w:eastAsia="黑体" w:hAnsi="Calibri" w:cs="Calibri" w:hint="eastAsia"/>
          <w:color w:val="000000" w:themeColor="text1"/>
        </w:rPr>
        <w:t>至</w:t>
      </w:r>
      <w:r w:rsidR="00363323" w:rsidRPr="00363323">
        <w:rPr>
          <w:rFonts w:ascii="Calibri" w:eastAsia="黑体" w:hAnsi="Calibri" w:cs="Calibri"/>
          <w:color w:val="000000" w:themeColor="text1"/>
        </w:rPr>
        <w:t>8</w:t>
      </w:r>
      <w:r w:rsidR="00363323" w:rsidRPr="00363323">
        <w:rPr>
          <w:rFonts w:ascii="Calibri" w:eastAsia="黑体" w:hAnsi="Calibri" w:cs="Calibri"/>
          <w:color w:val="000000" w:themeColor="text1"/>
        </w:rPr>
        <w:t>月</w:t>
      </w:r>
      <w:r w:rsidR="00363323" w:rsidRPr="00363323">
        <w:rPr>
          <w:rFonts w:ascii="Calibri" w:eastAsia="黑体" w:hAnsi="Calibri" w:cs="Calibri"/>
          <w:color w:val="000000" w:themeColor="text1"/>
        </w:rPr>
        <w:t>7</w:t>
      </w:r>
      <w:r w:rsidR="00363323" w:rsidRPr="00363323">
        <w:rPr>
          <w:rFonts w:ascii="Calibri" w:eastAsia="黑体" w:hAnsi="Calibri" w:cs="Calibri"/>
          <w:color w:val="000000" w:themeColor="text1"/>
        </w:rPr>
        <w:t>日</w:t>
      </w:r>
    </w:p>
    <w:p w14:paraId="40558F32" w14:textId="025A1026" w:rsidR="00A27A93" w:rsidRPr="009072B8" w:rsidRDefault="009072B8" w:rsidP="00D708B6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072B8">
        <w:rPr>
          <w:rFonts w:ascii="Calibri" w:eastAsia="黑体" w:hAnsi="Calibri" w:cs="Calibri" w:hint="eastAsia"/>
          <w:color w:val="8C1306"/>
        </w:rPr>
        <w:t>报名截至：</w:t>
      </w:r>
      <w:r w:rsidR="000019EC" w:rsidRPr="000019EC">
        <w:rPr>
          <w:rFonts w:ascii="Calibri" w:eastAsia="黑体" w:hAnsi="Calibri" w:cs="Calibri"/>
          <w:color w:val="000000" w:themeColor="text1"/>
        </w:rPr>
        <w:t>2019</w:t>
      </w:r>
      <w:r w:rsidR="000019EC" w:rsidRPr="000019EC">
        <w:rPr>
          <w:rFonts w:ascii="Calibri" w:eastAsia="黑体" w:hAnsi="Calibri" w:cs="Calibri"/>
          <w:color w:val="000000" w:themeColor="text1"/>
        </w:rPr>
        <w:t>年</w:t>
      </w:r>
      <w:r w:rsidR="00094D69">
        <w:rPr>
          <w:rFonts w:ascii="Calibri" w:eastAsia="黑体" w:hAnsi="Calibri" w:cs="Calibri"/>
          <w:color w:val="000000" w:themeColor="text1"/>
        </w:rPr>
        <w:t>5</w:t>
      </w:r>
      <w:r w:rsidR="000019EC" w:rsidRPr="000019EC">
        <w:rPr>
          <w:rFonts w:ascii="Calibri" w:eastAsia="黑体" w:hAnsi="Calibri" w:cs="Calibri"/>
          <w:color w:val="000000" w:themeColor="text1"/>
        </w:rPr>
        <w:t>月</w:t>
      </w:r>
      <w:r w:rsidR="00094D69">
        <w:rPr>
          <w:rFonts w:ascii="Calibri" w:eastAsia="黑体" w:hAnsi="Calibri" w:cs="Calibri"/>
          <w:color w:val="000000" w:themeColor="text1"/>
        </w:rPr>
        <w:t>31</w:t>
      </w:r>
      <w:r w:rsidR="000019EC" w:rsidRPr="000019EC">
        <w:rPr>
          <w:rFonts w:ascii="Calibri" w:eastAsia="黑体" w:hAnsi="Calibri" w:cs="Calibri"/>
          <w:color w:val="000000" w:themeColor="text1"/>
        </w:rPr>
        <w:t>日</w:t>
      </w:r>
    </w:p>
    <w:p w14:paraId="10DB98EC" w14:textId="53864563" w:rsidR="00DD1548" w:rsidRDefault="00DD1548" w:rsidP="00DD1548">
      <w:pPr>
        <w:pStyle w:val="a3"/>
        <w:spacing w:line="400" w:lineRule="exact"/>
        <w:ind w:firstLineChars="0" w:firstLine="0"/>
        <w:jc w:val="right"/>
        <w:rPr>
          <w:sz w:val="20"/>
        </w:rPr>
      </w:pPr>
    </w:p>
    <w:p w14:paraId="581FE5F7" w14:textId="302FD257" w:rsidR="00DD1548" w:rsidRPr="00C605F1" w:rsidRDefault="00DD1548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8" w:name="_Toc2267293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</w:t>
      </w:r>
      <w:r w:rsidR="00363323">
        <w:rPr>
          <w:rFonts w:ascii="Calibri" w:eastAsia="黑体" w:hAnsi="Calibri" w:hint="eastAsia"/>
          <w:b w:val="0"/>
          <w:color w:val="8C1306"/>
          <w:sz w:val="30"/>
          <w:szCs w:val="30"/>
        </w:rPr>
        <w:t>安排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|Program </w:t>
      </w:r>
      <w:r w:rsidR="00363323">
        <w:rPr>
          <w:rFonts w:ascii="Calibri" w:eastAsia="黑体" w:hAnsi="Calibri" w:hint="eastAsia"/>
          <w:b w:val="0"/>
          <w:color w:val="8C1306"/>
          <w:sz w:val="30"/>
          <w:szCs w:val="30"/>
        </w:rPr>
        <w:t>Arrangement</w:t>
      </w:r>
      <w:bookmarkEnd w:id="8"/>
    </w:p>
    <w:p w14:paraId="3914C031" w14:textId="3326B2DC" w:rsidR="00444CA8" w:rsidRPr="00444CA8" w:rsidRDefault="00363323" w:rsidP="00D708B6">
      <w:pPr>
        <w:pStyle w:val="a3"/>
        <w:numPr>
          <w:ilvl w:val="0"/>
          <w:numId w:val="8"/>
        </w:numPr>
        <w:ind w:firstLineChars="0"/>
        <w:rPr>
          <w:rFonts w:ascii="Calibri" w:eastAsia="黑体" w:hAnsi="Calibri" w:cs="Calibri"/>
          <w:b/>
          <w:color w:val="8C1306"/>
        </w:rPr>
      </w:pPr>
      <w:r>
        <w:rPr>
          <w:rFonts w:ascii="Calibri" w:eastAsia="黑体" w:hAnsi="Calibri" w:cs="Calibri" w:hint="eastAsia"/>
          <w:b/>
          <w:color w:val="8C1306"/>
        </w:rPr>
        <w:t>主要环节</w:t>
      </w:r>
    </w:p>
    <w:p w14:paraId="15EAFA9E" w14:textId="21FAC410" w:rsidR="00363323" w:rsidRPr="00363323" w:rsidRDefault="00363323" w:rsidP="00363323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63323">
        <w:rPr>
          <w:rFonts w:ascii="Calibri" w:eastAsia="黑体" w:hAnsi="Calibri" w:cs="Calibri" w:hint="eastAsia"/>
        </w:rPr>
        <w:t>企业见学：水道局水再生中心</w:t>
      </w:r>
      <w:r>
        <w:rPr>
          <w:rFonts w:ascii="Calibri" w:eastAsia="黑体" w:hAnsi="Calibri" w:cs="Calibri" w:hint="eastAsia"/>
        </w:rPr>
        <w:t>、</w:t>
      </w:r>
      <w:r w:rsidRPr="00363323">
        <w:rPr>
          <w:rFonts w:ascii="Calibri" w:eastAsia="黑体" w:hAnsi="Calibri" w:cs="Calibri" w:hint="eastAsia"/>
        </w:rPr>
        <w:t>新闻社</w:t>
      </w:r>
    </w:p>
    <w:p w14:paraId="729D472D" w14:textId="0F749592" w:rsidR="00363323" w:rsidRPr="00363323" w:rsidRDefault="00363323" w:rsidP="00363323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63323">
        <w:rPr>
          <w:rFonts w:ascii="Calibri" w:eastAsia="黑体" w:hAnsi="Calibri" w:cs="Calibri" w:hint="eastAsia"/>
        </w:rPr>
        <w:t>人文研修：浅草寺、台场</w:t>
      </w:r>
      <w:r>
        <w:rPr>
          <w:rFonts w:ascii="Calibri" w:eastAsia="黑体" w:hAnsi="Calibri" w:cs="Calibri" w:hint="eastAsia"/>
        </w:rPr>
        <w:t>、</w:t>
      </w:r>
      <w:r w:rsidRPr="00363323">
        <w:rPr>
          <w:rFonts w:ascii="Calibri" w:eastAsia="黑体" w:hAnsi="Calibri" w:cs="Calibri" w:hint="eastAsia"/>
        </w:rPr>
        <w:t>秋叶原</w:t>
      </w:r>
      <w:r>
        <w:rPr>
          <w:rFonts w:ascii="Calibri" w:eastAsia="黑体" w:hAnsi="Calibri" w:cs="Calibri" w:hint="eastAsia"/>
        </w:rPr>
        <w:t>、</w:t>
      </w:r>
      <w:r w:rsidRPr="00363323">
        <w:rPr>
          <w:rFonts w:ascii="Calibri" w:eastAsia="黑体" w:hAnsi="Calibri" w:cs="Calibri" w:hint="eastAsia"/>
        </w:rPr>
        <w:t>东京塔等</w:t>
      </w:r>
      <w:r w:rsidRPr="00363323">
        <w:rPr>
          <w:rFonts w:ascii="Calibri" w:eastAsia="黑体" w:hAnsi="Calibri" w:cs="Calibri"/>
        </w:rPr>
        <w:t xml:space="preserve"> </w:t>
      </w:r>
    </w:p>
    <w:p w14:paraId="16C08A01" w14:textId="77777777" w:rsidR="00363323" w:rsidRPr="00363323" w:rsidRDefault="00363323" w:rsidP="00363323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63323">
        <w:rPr>
          <w:rFonts w:ascii="Calibri" w:eastAsia="黑体" w:hAnsi="Calibri" w:cs="Calibri" w:hint="eastAsia"/>
        </w:rPr>
        <w:t>体验传统文化：浴衣，茶道</w:t>
      </w:r>
    </w:p>
    <w:p w14:paraId="737AF731" w14:textId="77777777" w:rsidR="00363323" w:rsidRPr="00363323" w:rsidRDefault="00363323" w:rsidP="00363323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63323">
        <w:rPr>
          <w:rFonts w:ascii="Calibri" w:eastAsia="黑体" w:hAnsi="Calibri" w:cs="Calibri" w:hint="eastAsia"/>
        </w:rPr>
        <w:t>感受古都魅力：</w:t>
      </w:r>
      <w:proofErr w:type="gramStart"/>
      <w:r w:rsidRPr="00363323">
        <w:rPr>
          <w:rFonts w:ascii="Calibri" w:eastAsia="黑体" w:hAnsi="Calibri" w:cs="Calibri" w:hint="eastAsia"/>
        </w:rPr>
        <w:t>镰</w:t>
      </w:r>
      <w:proofErr w:type="gramEnd"/>
      <w:r w:rsidRPr="00363323">
        <w:rPr>
          <w:rFonts w:ascii="Calibri" w:eastAsia="黑体" w:hAnsi="Calibri" w:cs="Calibri" w:hint="eastAsia"/>
        </w:rPr>
        <w:t>仓</w:t>
      </w:r>
      <w:r w:rsidRPr="00363323">
        <w:rPr>
          <w:rFonts w:ascii="Calibri" w:eastAsia="黑体" w:hAnsi="Calibri" w:cs="Calibri"/>
        </w:rPr>
        <w:t xml:space="preserve"> </w:t>
      </w:r>
    </w:p>
    <w:p w14:paraId="5186CAD9" w14:textId="5D4382BB" w:rsidR="00363323" w:rsidRDefault="00363323" w:rsidP="00363323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Calibri" w:eastAsia="黑体" w:hAnsi="Calibri" w:cs="Calibri"/>
        </w:rPr>
      </w:pPr>
      <w:r w:rsidRPr="00363323">
        <w:rPr>
          <w:rFonts w:ascii="Calibri" w:eastAsia="黑体" w:hAnsi="Calibri" w:cs="Calibri" w:hint="eastAsia"/>
        </w:rPr>
        <w:t>日本风物：温泉酒店</w:t>
      </w:r>
    </w:p>
    <w:p w14:paraId="1C64E266" w14:textId="72C33E48" w:rsidR="00444CA8" w:rsidRDefault="00444CA8" w:rsidP="00444CA8">
      <w:pPr>
        <w:spacing w:line="400" w:lineRule="exact"/>
        <w:ind w:leftChars="200" w:left="420" w:firstLineChars="200" w:firstLine="420"/>
        <w:rPr>
          <w:rFonts w:ascii="Calibri" w:eastAsia="黑体" w:hAnsi="Calibri" w:cs="Calibri"/>
        </w:rPr>
      </w:pPr>
    </w:p>
    <w:p w14:paraId="673492D6" w14:textId="77777777" w:rsidR="00363323" w:rsidRPr="00C605F1" w:rsidRDefault="00363323" w:rsidP="00363323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9" w:name="_Toc2267294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项目费用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Fee</w:t>
      </w:r>
      <w:bookmarkEnd w:id="9"/>
    </w:p>
    <w:p w14:paraId="66F2034B" w14:textId="77777777" w:rsidR="00363323" w:rsidRPr="00914404" w:rsidRDefault="00363323" w:rsidP="00363323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/>
          <w:color w:val="8C1306"/>
        </w:rPr>
        <w:t>项目费用</w:t>
      </w:r>
    </w:p>
    <w:p w14:paraId="60793133" w14:textId="77777777" w:rsidR="00363323" w:rsidRDefault="00363323" w:rsidP="00363323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b/>
          <w:color w:val="8C1306"/>
          <w:sz w:val="22"/>
        </w:rPr>
      </w:pPr>
      <w:r w:rsidRPr="00363323">
        <w:rPr>
          <w:rFonts w:ascii="Calibri" w:eastAsia="黑体" w:hAnsi="Calibri" w:cs="Calibri"/>
          <w:b/>
          <w:color w:val="8C1306"/>
          <w:sz w:val="22"/>
        </w:rPr>
        <w:t>222000</w:t>
      </w:r>
      <w:r w:rsidRPr="00363323">
        <w:rPr>
          <w:rFonts w:ascii="Calibri" w:eastAsia="黑体" w:hAnsi="Calibri" w:cs="Calibri"/>
          <w:b/>
          <w:color w:val="8C1306"/>
          <w:sz w:val="22"/>
        </w:rPr>
        <w:t>日元（约</w:t>
      </w:r>
      <w:r w:rsidRPr="00363323">
        <w:rPr>
          <w:rFonts w:ascii="Calibri" w:eastAsia="黑体" w:hAnsi="Calibri" w:cs="Calibri"/>
          <w:b/>
          <w:color w:val="8C1306"/>
          <w:sz w:val="22"/>
        </w:rPr>
        <w:t>13600</w:t>
      </w:r>
      <w:r w:rsidRPr="00363323">
        <w:rPr>
          <w:rFonts w:ascii="Calibri" w:eastAsia="黑体" w:hAnsi="Calibri" w:cs="Calibri"/>
          <w:b/>
          <w:color w:val="8C1306"/>
          <w:sz w:val="22"/>
        </w:rPr>
        <w:t>人民币）</w:t>
      </w:r>
    </w:p>
    <w:p w14:paraId="439E11DB" w14:textId="60CAD5CE" w:rsidR="00363323" w:rsidRPr="00914404" w:rsidRDefault="00363323" w:rsidP="00363323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914404">
        <w:rPr>
          <w:rFonts w:ascii="Calibri" w:eastAsia="黑体" w:hAnsi="Calibri" w:cs="Calibri"/>
          <w:color w:val="000000" w:themeColor="text1"/>
        </w:rPr>
        <w:t>*</w:t>
      </w:r>
      <w:r w:rsidRPr="00914404">
        <w:rPr>
          <w:rFonts w:ascii="Calibri" w:eastAsia="黑体" w:hAnsi="Calibri" w:cs="Calibri"/>
          <w:color w:val="000000" w:themeColor="text1"/>
        </w:rPr>
        <w:t>以上日元对人民币汇率仅供参考</w:t>
      </w:r>
      <w:r w:rsidRPr="00914404">
        <w:rPr>
          <w:rFonts w:ascii="Calibri" w:eastAsia="黑体" w:hAnsi="Calibri" w:cs="Calibri"/>
          <w:color w:val="000000" w:themeColor="text1"/>
        </w:rPr>
        <w:t>,</w:t>
      </w:r>
      <w:r w:rsidRPr="00914404">
        <w:rPr>
          <w:rFonts w:ascii="Calibri" w:eastAsia="黑体" w:hAnsi="Calibri" w:cs="Calibri"/>
          <w:color w:val="000000" w:themeColor="text1"/>
        </w:rPr>
        <w:t>请以当日银行官方价格为准</w:t>
      </w:r>
    </w:p>
    <w:p w14:paraId="221FC49E" w14:textId="77777777" w:rsidR="00363323" w:rsidRPr="00914404" w:rsidRDefault="00363323" w:rsidP="00363323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 w:hint="eastAsia"/>
          <w:color w:val="8C1306"/>
        </w:rPr>
        <w:t>项目费【包含】</w:t>
      </w:r>
    </w:p>
    <w:p w14:paraId="37C6B4DF" w14:textId="7F391441" w:rsidR="00363323" w:rsidRDefault="00363323" w:rsidP="00363323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学费、项目报名费、住宿费、欢迎会餐费，接送机、在日期间交通费（自由活动期间除外），海外意外保险费、材料国际邮费</w:t>
      </w:r>
      <w:r w:rsidRPr="00914404">
        <w:rPr>
          <w:rFonts w:ascii="Calibri" w:eastAsia="黑体" w:hAnsi="Calibri" w:cs="Calibri" w:hint="eastAsia"/>
          <w:color w:val="000000" w:themeColor="text1"/>
        </w:rPr>
        <w:t>等</w:t>
      </w:r>
    </w:p>
    <w:p w14:paraId="5D158FD3" w14:textId="77777777" w:rsidR="00363323" w:rsidRPr="00914404" w:rsidRDefault="00363323" w:rsidP="00363323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 w:hint="eastAsia"/>
          <w:color w:val="8C1306"/>
        </w:rPr>
        <w:t>项目费【不含】</w:t>
      </w:r>
    </w:p>
    <w:p w14:paraId="1F3B7010" w14:textId="1AA75411" w:rsidR="00363323" w:rsidRPr="0087200E" w:rsidRDefault="00363323" w:rsidP="00363323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签证费、国际往返机票（原则上统一订票）、餐费、自由出行交通费、行李超重费、个人购物消费、其他“包含费用”以外的</w:t>
      </w:r>
      <w:r w:rsidRPr="00914404">
        <w:rPr>
          <w:rFonts w:ascii="Calibri" w:eastAsia="黑体" w:hAnsi="Calibri" w:cs="Calibri" w:hint="eastAsia"/>
          <w:color w:val="000000" w:themeColor="text1"/>
        </w:rPr>
        <w:t>费用</w:t>
      </w:r>
    </w:p>
    <w:p w14:paraId="4646EA8E" w14:textId="77777777" w:rsidR="00363323" w:rsidRPr="00914404" w:rsidRDefault="00363323" w:rsidP="00363323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Calibri" w:eastAsia="黑体" w:hAnsi="Calibri" w:cs="Calibri"/>
          <w:color w:val="8C1306"/>
        </w:rPr>
      </w:pPr>
      <w:r w:rsidRPr="00914404">
        <w:rPr>
          <w:rFonts w:ascii="Calibri" w:eastAsia="黑体" w:hAnsi="Calibri" w:cs="Calibri" w:hint="eastAsia"/>
          <w:color w:val="8C1306"/>
        </w:rPr>
        <w:t>说明</w:t>
      </w:r>
    </w:p>
    <w:p w14:paraId="739C537B" w14:textId="3A094D33" w:rsidR="00363323" w:rsidRPr="00363323" w:rsidRDefault="00363323" w:rsidP="00363323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  <w:color w:val="000000" w:themeColor="text1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接送机指定机场：东京成田或羽田机场</w:t>
      </w:r>
    </w:p>
    <w:p w14:paraId="4739583A" w14:textId="1D5E03F2" w:rsidR="00363323" w:rsidRPr="00363323" w:rsidRDefault="00363323" w:rsidP="00363323">
      <w:pPr>
        <w:widowControl/>
        <w:spacing w:line="400" w:lineRule="exact"/>
        <w:ind w:leftChars="400" w:left="840"/>
        <w:jc w:val="left"/>
        <w:rPr>
          <w:rFonts w:ascii="Calibri" w:eastAsia="黑体" w:hAnsi="Calibri" w:cs="Calibri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接机指定时间：</w:t>
      </w:r>
      <w:r w:rsidRPr="00363323">
        <w:rPr>
          <w:rFonts w:ascii="Calibri" w:eastAsia="黑体" w:hAnsi="Calibri" w:cs="Calibri"/>
          <w:color w:val="000000" w:themeColor="text1"/>
        </w:rPr>
        <w:t>7</w:t>
      </w:r>
      <w:r w:rsidRPr="00363323">
        <w:rPr>
          <w:rFonts w:ascii="Calibri" w:eastAsia="黑体" w:hAnsi="Calibri" w:cs="Calibri"/>
          <w:color w:val="000000" w:themeColor="text1"/>
        </w:rPr>
        <w:t>月</w:t>
      </w:r>
      <w:r w:rsidRPr="00363323">
        <w:rPr>
          <w:rFonts w:ascii="Calibri" w:eastAsia="黑体" w:hAnsi="Calibri" w:cs="Calibri"/>
          <w:color w:val="000000" w:themeColor="text1"/>
        </w:rPr>
        <w:t>29</w:t>
      </w:r>
      <w:r w:rsidRPr="00363323">
        <w:rPr>
          <w:rFonts w:ascii="Calibri" w:eastAsia="黑体" w:hAnsi="Calibri" w:cs="Calibri"/>
          <w:color w:val="000000" w:themeColor="text1"/>
        </w:rPr>
        <w:t>日</w:t>
      </w:r>
      <w:r w:rsidRPr="00363323">
        <w:rPr>
          <w:rFonts w:ascii="Calibri" w:eastAsia="黑体" w:hAnsi="Calibri" w:cs="Calibri"/>
          <w:color w:val="000000" w:themeColor="text1"/>
        </w:rPr>
        <w:t>11</w:t>
      </w:r>
      <w:r w:rsidRPr="00363323">
        <w:rPr>
          <w:rFonts w:ascii="Calibri" w:eastAsia="黑体" w:hAnsi="Calibri" w:cs="Calibri"/>
          <w:color w:val="000000" w:themeColor="text1"/>
        </w:rPr>
        <w:t>：</w:t>
      </w:r>
      <w:r w:rsidRPr="00363323">
        <w:rPr>
          <w:rFonts w:ascii="Calibri" w:eastAsia="黑体" w:hAnsi="Calibri" w:cs="Calibri"/>
          <w:color w:val="000000" w:themeColor="text1"/>
        </w:rPr>
        <w:t>00—16</w:t>
      </w:r>
      <w:r w:rsidRPr="00363323">
        <w:rPr>
          <w:rFonts w:ascii="Calibri" w:eastAsia="黑体" w:hAnsi="Calibri" w:cs="Calibri"/>
          <w:color w:val="000000" w:themeColor="text1"/>
        </w:rPr>
        <w:t>：</w:t>
      </w:r>
      <w:r w:rsidRPr="00363323">
        <w:rPr>
          <w:rFonts w:ascii="Calibri" w:eastAsia="黑体" w:hAnsi="Calibri" w:cs="Calibri"/>
          <w:color w:val="000000" w:themeColor="text1"/>
        </w:rPr>
        <w:t>00</w:t>
      </w:r>
      <w:r w:rsidRPr="00363323">
        <w:rPr>
          <w:rFonts w:ascii="Calibri" w:eastAsia="黑体" w:hAnsi="Calibri" w:cs="Calibri"/>
          <w:color w:val="000000" w:themeColor="text1"/>
        </w:rPr>
        <w:t>（指定时间外到达的同学需自行前往住宿地点）</w:t>
      </w:r>
    </w:p>
    <w:p w14:paraId="38828741" w14:textId="396369B1" w:rsidR="002939DE" w:rsidRDefault="002939DE">
      <w:pPr>
        <w:widowControl/>
        <w:jc w:val="left"/>
      </w:pPr>
      <w:r>
        <w:br w:type="page"/>
      </w:r>
    </w:p>
    <w:p w14:paraId="66A9F494" w14:textId="068B6CCE" w:rsidR="002939DE" w:rsidRPr="00C605F1" w:rsidRDefault="002939DE" w:rsidP="002939DE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0" w:name="_Toc2267295"/>
      <w:r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项目行程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</w:t>
      </w:r>
      <w:r>
        <w:rPr>
          <w:rFonts w:ascii="Calibri" w:eastAsia="黑体" w:hAnsi="Calibri" w:hint="eastAsia"/>
          <w:b w:val="0"/>
          <w:color w:val="8C1306"/>
          <w:sz w:val="30"/>
          <w:szCs w:val="30"/>
        </w:rPr>
        <w:t>Program</w:t>
      </w:r>
      <w:r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="00914404">
        <w:rPr>
          <w:rFonts w:ascii="Calibri" w:eastAsia="黑体" w:hAnsi="Calibri" w:hint="eastAsia"/>
          <w:b w:val="0"/>
          <w:color w:val="8C1306"/>
          <w:sz w:val="30"/>
          <w:szCs w:val="30"/>
        </w:rPr>
        <w:t>I</w:t>
      </w:r>
      <w:r w:rsidR="00914404" w:rsidRPr="00914404">
        <w:rPr>
          <w:rFonts w:ascii="Calibri" w:eastAsia="黑体" w:hAnsi="Calibri"/>
          <w:b w:val="0"/>
          <w:color w:val="8C1306"/>
          <w:sz w:val="30"/>
          <w:szCs w:val="30"/>
        </w:rPr>
        <w:t>tinerary</w:t>
      </w:r>
      <w:bookmarkEnd w:id="1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938"/>
      </w:tblGrid>
      <w:tr w:rsidR="00914404" w:rsidRPr="00914404" w14:paraId="22512FD4" w14:textId="77777777" w:rsidTr="00914404">
        <w:tc>
          <w:tcPr>
            <w:tcW w:w="1696" w:type="dxa"/>
            <w:shd w:val="clear" w:color="auto" w:fill="8C1306"/>
          </w:tcPr>
          <w:p w14:paraId="4D98093E" w14:textId="21DDD10F" w:rsidR="00914404" w:rsidRPr="00914404" w:rsidRDefault="00914404" w:rsidP="00914404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 w:rsidRPr="00914404">
              <w:rPr>
                <w:rFonts w:ascii="Calibri" w:eastAsia="黑体" w:hAnsi="Calibri" w:cs="Calibri"/>
                <w:color w:val="FFFFFF" w:themeColor="background1"/>
              </w:rPr>
              <w:t>行程天数</w:t>
            </w:r>
          </w:p>
        </w:tc>
        <w:tc>
          <w:tcPr>
            <w:tcW w:w="7938" w:type="dxa"/>
            <w:shd w:val="clear" w:color="auto" w:fill="8C1306"/>
          </w:tcPr>
          <w:p w14:paraId="3D320D74" w14:textId="34F576A4" w:rsidR="00914404" w:rsidRPr="00914404" w:rsidRDefault="00914404" w:rsidP="00914404">
            <w:pPr>
              <w:spacing w:line="400" w:lineRule="exact"/>
              <w:jc w:val="center"/>
              <w:rPr>
                <w:rFonts w:ascii="Calibri" w:eastAsia="黑体" w:hAnsi="Calibri" w:cs="Calibri"/>
                <w:color w:val="FFFFFF" w:themeColor="background1"/>
              </w:rPr>
            </w:pPr>
            <w:r>
              <w:rPr>
                <w:rFonts w:ascii="Calibri" w:eastAsia="黑体" w:hAnsi="Calibri" w:cs="Calibri" w:hint="eastAsia"/>
                <w:color w:val="FFFFFF" w:themeColor="background1"/>
              </w:rPr>
              <w:t>活动内容</w:t>
            </w:r>
          </w:p>
        </w:tc>
      </w:tr>
      <w:tr w:rsidR="00914404" w:rsidRPr="00914404" w14:paraId="652AD9F5" w14:textId="77777777" w:rsidTr="00914404">
        <w:tc>
          <w:tcPr>
            <w:tcW w:w="1696" w:type="dxa"/>
            <w:vAlign w:val="center"/>
          </w:tcPr>
          <w:p w14:paraId="1C907153" w14:textId="0551706D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第一日</w:t>
            </w:r>
          </w:p>
        </w:tc>
        <w:tc>
          <w:tcPr>
            <w:tcW w:w="7938" w:type="dxa"/>
          </w:tcPr>
          <w:p w14:paraId="1FA48D71" w14:textId="547B1EA8" w:rsidR="00914404" w:rsidRPr="00363323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全员到达国际机场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363323">
              <w:rPr>
                <w:rFonts w:ascii="Calibri" w:eastAsia="黑体" w:hAnsi="Calibri" w:cs="Calibri" w:hint="eastAsia"/>
              </w:rPr>
              <w:t>欢迎会（日式居酒屋）</w:t>
            </w:r>
          </w:p>
        </w:tc>
      </w:tr>
      <w:tr w:rsidR="00914404" w:rsidRPr="00914404" w14:paraId="27286C39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E5FA163" w14:textId="3E5606D8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第二日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7CAAA95B" w14:textId="580B7D5C" w:rsidR="00363323" w:rsidRDefault="001473F4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上智大学校园参观</w:t>
            </w:r>
            <w:r>
              <w:rPr>
                <w:rFonts w:ascii="Calibri" w:eastAsia="黑体" w:hAnsi="Calibri" w:cs="Calibri" w:hint="eastAsia"/>
              </w:rPr>
              <w:t>，</w:t>
            </w:r>
            <w:r w:rsidR="00363323" w:rsidRPr="00363323">
              <w:rPr>
                <w:rFonts w:ascii="Calibri" w:eastAsia="黑体" w:hAnsi="Calibri" w:cs="Calibri" w:hint="eastAsia"/>
              </w:rPr>
              <w:t>上智大学课程①（新闻媒体／经济相关）</w:t>
            </w:r>
          </w:p>
          <w:p w14:paraId="37F88A55" w14:textId="4BD526DC" w:rsidR="00914404" w:rsidRPr="00363323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朝日新闻见学</w:t>
            </w:r>
            <w:r>
              <w:rPr>
                <w:rFonts w:ascii="Calibri" w:eastAsia="黑体" w:hAnsi="Calibri" w:cs="Calibri" w:hint="eastAsia"/>
              </w:rPr>
              <w:t>、</w:t>
            </w:r>
            <w:proofErr w:type="gramStart"/>
            <w:r w:rsidRPr="00363323">
              <w:rPr>
                <w:rFonts w:ascii="Calibri" w:eastAsia="黑体" w:hAnsi="Calibri" w:cs="Calibri" w:hint="eastAsia"/>
              </w:rPr>
              <w:t>台场见学</w:t>
            </w:r>
            <w:proofErr w:type="gramEnd"/>
          </w:p>
        </w:tc>
      </w:tr>
      <w:tr w:rsidR="00914404" w:rsidRPr="00914404" w14:paraId="64762568" w14:textId="77777777" w:rsidTr="00914404">
        <w:tc>
          <w:tcPr>
            <w:tcW w:w="1696" w:type="dxa"/>
            <w:vAlign w:val="center"/>
          </w:tcPr>
          <w:p w14:paraId="0E60D7F7" w14:textId="55BC92BC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第三日</w:t>
            </w:r>
          </w:p>
        </w:tc>
        <w:tc>
          <w:tcPr>
            <w:tcW w:w="7938" w:type="dxa"/>
          </w:tcPr>
          <w:p w14:paraId="0ACA7BAB" w14:textId="77777777" w:rsidR="001473F4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上智大学课程②（日本文化相关）</w:t>
            </w:r>
          </w:p>
          <w:p w14:paraId="54CC8B91" w14:textId="14F708E5" w:rsidR="00363323" w:rsidRPr="00363323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浴衣体验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363323">
              <w:rPr>
                <w:rFonts w:ascii="Calibri" w:eastAsia="黑体" w:hAnsi="Calibri" w:cs="Calibri" w:hint="eastAsia"/>
              </w:rPr>
              <w:t>茶道体验</w:t>
            </w:r>
          </w:p>
        </w:tc>
      </w:tr>
      <w:tr w:rsidR="00914404" w:rsidRPr="00914404" w14:paraId="200238D0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8AC77F" w14:textId="0D998629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第四日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44F24AD2" w14:textId="77777777" w:rsidR="001473F4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上智大学课程③④（地球环境相关）</w:t>
            </w:r>
          </w:p>
          <w:p w14:paraId="23860590" w14:textId="1E2D21A0" w:rsidR="00363323" w:rsidRPr="00363323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水再生中心参观</w:t>
            </w:r>
          </w:p>
        </w:tc>
      </w:tr>
      <w:tr w:rsidR="00914404" w:rsidRPr="00914404" w14:paraId="09428515" w14:textId="77777777" w:rsidTr="00914404">
        <w:tc>
          <w:tcPr>
            <w:tcW w:w="1696" w:type="dxa"/>
            <w:vAlign w:val="center"/>
          </w:tcPr>
          <w:p w14:paraId="500BE727" w14:textId="6A77B64D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第五日</w:t>
            </w:r>
          </w:p>
        </w:tc>
        <w:tc>
          <w:tcPr>
            <w:tcW w:w="7938" w:type="dxa"/>
          </w:tcPr>
          <w:p w14:paraId="104A4AAC" w14:textId="28DCBFAE" w:rsidR="00914404" w:rsidRPr="00363323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参观浅草寺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363323">
              <w:rPr>
                <w:rFonts w:ascii="Calibri" w:eastAsia="黑体" w:hAnsi="Calibri" w:cs="Calibri" w:hint="eastAsia"/>
              </w:rPr>
              <w:t>东京大学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363323">
              <w:rPr>
                <w:rFonts w:ascii="Calibri" w:eastAsia="黑体" w:hAnsi="Calibri" w:cs="Calibri" w:hint="eastAsia"/>
              </w:rPr>
              <w:t>秋叶原</w:t>
            </w:r>
            <w:r>
              <w:rPr>
                <w:rFonts w:ascii="Calibri" w:eastAsia="黑体" w:hAnsi="Calibri" w:cs="Calibri" w:hint="eastAsia"/>
              </w:rPr>
              <w:t>、</w:t>
            </w:r>
            <w:r w:rsidRPr="00363323">
              <w:rPr>
                <w:rFonts w:ascii="Calibri" w:eastAsia="黑体" w:hAnsi="Calibri" w:cs="Calibri" w:hint="eastAsia"/>
              </w:rPr>
              <w:t>观东京塔</w:t>
            </w:r>
          </w:p>
        </w:tc>
      </w:tr>
      <w:tr w:rsidR="00914404" w:rsidRPr="00914404" w14:paraId="7DF0BABF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1DF7625" w14:textId="37A906D4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第六日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7F833EB" w14:textId="37B248DC" w:rsidR="00914404" w:rsidRPr="00363323" w:rsidRDefault="00363323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自由活动</w:t>
            </w:r>
          </w:p>
        </w:tc>
      </w:tr>
      <w:tr w:rsidR="00914404" w:rsidRPr="00914404" w14:paraId="12B7E09E" w14:textId="77777777" w:rsidTr="00914404">
        <w:tc>
          <w:tcPr>
            <w:tcW w:w="1696" w:type="dxa"/>
            <w:vAlign w:val="center"/>
          </w:tcPr>
          <w:p w14:paraId="53EF2586" w14:textId="6635C3E5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第七日</w:t>
            </w:r>
          </w:p>
        </w:tc>
        <w:tc>
          <w:tcPr>
            <w:tcW w:w="7938" w:type="dxa"/>
          </w:tcPr>
          <w:p w14:paraId="125AA62A" w14:textId="77777777" w:rsidR="001473F4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御殿</w:t>
            </w:r>
            <w:proofErr w:type="gramStart"/>
            <w:r w:rsidRPr="00363323">
              <w:rPr>
                <w:rFonts w:ascii="Calibri" w:eastAsia="黑体" w:hAnsi="Calibri" w:cs="Calibri" w:hint="eastAsia"/>
              </w:rPr>
              <w:t>场奥特莱</w:t>
            </w:r>
            <w:proofErr w:type="gramEnd"/>
            <w:r w:rsidRPr="00363323">
              <w:rPr>
                <w:rFonts w:ascii="Calibri" w:eastAsia="黑体" w:hAnsi="Calibri" w:cs="Calibri" w:hint="eastAsia"/>
              </w:rPr>
              <w:t>斯</w:t>
            </w:r>
          </w:p>
          <w:p w14:paraId="173930B1" w14:textId="3AA5587F" w:rsidR="00914404" w:rsidRPr="00363323" w:rsidRDefault="00363323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温泉体验</w:t>
            </w:r>
          </w:p>
        </w:tc>
      </w:tr>
      <w:tr w:rsidR="00914404" w:rsidRPr="00914404" w14:paraId="0B31764B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0FFC85" w14:textId="446FA79B" w:rsidR="00914404" w:rsidRPr="00914404" w:rsidRDefault="001473F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>
              <w:rPr>
                <w:rFonts w:ascii="黑体" w:eastAsia="黑体" w:hAnsi="黑体" w:cs="Calibri" w:hint="eastAsia"/>
              </w:rPr>
              <w:t>第八天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341BCB42" w14:textId="77777777" w:rsidR="00914404" w:rsidRDefault="001473F4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r>
              <w:rPr>
                <w:rFonts w:ascii="Calibri" w:eastAsia="黑体" w:hAnsi="Calibri" w:cs="Calibri" w:hint="eastAsia"/>
              </w:rPr>
              <w:t>啤酒工厂参观</w:t>
            </w:r>
          </w:p>
          <w:p w14:paraId="3330D302" w14:textId="29516CEF" w:rsidR="001473F4" w:rsidRPr="00363323" w:rsidRDefault="001473F4" w:rsidP="00363323">
            <w:pPr>
              <w:spacing w:line="400" w:lineRule="exact"/>
              <w:rPr>
                <w:rFonts w:ascii="Calibri" w:eastAsia="黑体" w:hAnsi="Calibri" w:cs="Calibri"/>
              </w:rPr>
            </w:pPr>
            <w:proofErr w:type="gramStart"/>
            <w:r>
              <w:rPr>
                <w:rFonts w:ascii="Calibri" w:eastAsia="黑体" w:hAnsi="Calibri" w:cs="Calibri" w:hint="eastAsia"/>
              </w:rPr>
              <w:t>镰</w:t>
            </w:r>
            <w:proofErr w:type="gramEnd"/>
            <w:r>
              <w:rPr>
                <w:rFonts w:ascii="Calibri" w:eastAsia="黑体" w:hAnsi="Calibri" w:cs="Calibri" w:hint="eastAsia"/>
              </w:rPr>
              <w:t>仓漫步</w:t>
            </w:r>
          </w:p>
        </w:tc>
      </w:tr>
      <w:tr w:rsidR="00914404" w:rsidRPr="00914404" w14:paraId="6654ADA0" w14:textId="77777777" w:rsidTr="00914404">
        <w:tc>
          <w:tcPr>
            <w:tcW w:w="1696" w:type="dxa"/>
            <w:vAlign w:val="center"/>
          </w:tcPr>
          <w:p w14:paraId="6ED0AB55" w14:textId="34ADD88B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第九日</w:t>
            </w:r>
          </w:p>
        </w:tc>
        <w:tc>
          <w:tcPr>
            <w:tcW w:w="7938" w:type="dxa"/>
          </w:tcPr>
          <w:p w14:paraId="0393D120" w14:textId="587F4F8B" w:rsidR="00914404" w:rsidRPr="00363323" w:rsidRDefault="00363323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自由活动</w:t>
            </w:r>
          </w:p>
        </w:tc>
      </w:tr>
      <w:tr w:rsidR="00914404" w:rsidRPr="00914404" w14:paraId="40888F48" w14:textId="77777777" w:rsidTr="00914404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CC3775" w14:textId="3357A183" w:rsidR="00914404" w:rsidRPr="00914404" w:rsidRDefault="00914404" w:rsidP="00914404">
            <w:pPr>
              <w:spacing w:line="400" w:lineRule="exact"/>
              <w:jc w:val="center"/>
              <w:rPr>
                <w:rFonts w:ascii="黑体" w:eastAsia="黑体" w:hAnsi="黑体" w:cs="Calibri"/>
              </w:rPr>
            </w:pPr>
            <w:r w:rsidRPr="00914404">
              <w:rPr>
                <w:rFonts w:ascii="黑体" w:eastAsia="黑体" w:hAnsi="黑体"/>
              </w:rPr>
              <w:t>第</w:t>
            </w:r>
            <w:r w:rsidRPr="00914404">
              <w:rPr>
                <w:rFonts w:ascii="黑体" w:eastAsia="黑体" w:hAnsi="黑体" w:hint="eastAsia"/>
              </w:rPr>
              <w:t>十</w:t>
            </w:r>
            <w:r w:rsidRPr="00914404">
              <w:rPr>
                <w:rFonts w:ascii="黑体" w:eastAsia="黑体" w:hAnsi="黑体"/>
              </w:rPr>
              <w:t>日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14:paraId="5995D3B3" w14:textId="7FF0D07C" w:rsidR="00914404" w:rsidRPr="00363323" w:rsidRDefault="00363323" w:rsidP="00914404">
            <w:pPr>
              <w:spacing w:line="400" w:lineRule="exact"/>
              <w:rPr>
                <w:rFonts w:ascii="Calibri" w:eastAsia="黑体" w:hAnsi="Calibri" w:cs="Calibri"/>
              </w:rPr>
            </w:pPr>
            <w:r w:rsidRPr="00363323">
              <w:rPr>
                <w:rFonts w:ascii="Calibri" w:eastAsia="黑体" w:hAnsi="Calibri" w:cs="Calibri" w:hint="eastAsia"/>
              </w:rPr>
              <w:t>全员前往国际机场</w:t>
            </w:r>
          </w:p>
        </w:tc>
      </w:tr>
    </w:tbl>
    <w:p w14:paraId="061A3F7B" w14:textId="77777777" w:rsidR="00914404" w:rsidRDefault="00914404" w:rsidP="00914404">
      <w:pPr>
        <w:spacing w:line="400" w:lineRule="exact"/>
        <w:jc w:val="right"/>
        <w:rPr>
          <w:rFonts w:ascii="黑体" w:eastAsia="黑体" w:hAnsi="黑体"/>
        </w:rPr>
      </w:pPr>
      <w:r w:rsidRPr="00914404">
        <w:rPr>
          <w:rFonts w:ascii="黑体" w:eastAsia="黑体" w:hAnsi="黑体"/>
        </w:rPr>
        <w:t>*由于实施期间的诸多因素，整体行程存在调整的可能性</w:t>
      </w:r>
    </w:p>
    <w:p w14:paraId="35DA8E6F" w14:textId="40112D21" w:rsidR="00444CA8" w:rsidRDefault="00914404" w:rsidP="00914404">
      <w:pPr>
        <w:spacing w:line="400" w:lineRule="exact"/>
        <w:jc w:val="right"/>
        <w:rPr>
          <w:rFonts w:ascii="黑体" w:eastAsia="黑体" w:hAnsi="黑体"/>
        </w:rPr>
      </w:pPr>
      <w:r w:rsidRPr="00914404">
        <w:rPr>
          <w:rFonts w:ascii="黑体" w:eastAsia="黑体" w:hAnsi="黑体"/>
        </w:rPr>
        <w:t>*课程内容仅为上期内容参考，实际课程请以上课内容为准</w:t>
      </w:r>
    </w:p>
    <w:p w14:paraId="05678335" w14:textId="0F36374B" w:rsidR="00EE4FB0" w:rsidRDefault="00EE4FB0">
      <w:pPr>
        <w:widowControl/>
        <w:jc w:val="left"/>
        <w:rPr>
          <w:rFonts w:ascii="Calibri" w:eastAsia="黑体" w:hAnsi="Calibri" w:cs="Calibri"/>
          <w:color w:val="2E74B5" w:themeColor="accent1" w:themeShade="BF"/>
        </w:rPr>
      </w:pPr>
    </w:p>
    <w:p w14:paraId="7166E912" w14:textId="14535481" w:rsidR="00EE4FB0" w:rsidRPr="00C605F1" w:rsidRDefault="00EE4FB0" w:rsidP="00EE4FB0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1" w:name="_Toc2267296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申请条件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Requirement</w:t>
      </w:r>
      <w:bookmarkEnd w:id="11"/>
    </w:p>
    <w:p w14:paraId="462823A7" w14:textId="77777777" w:rsidR="00363323" w:rsidRPr="00363323" w:rsidRDefault="00363323" w:rsidP="00363323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全日制在校大学生</w:t>
      </w:r>
    </w:p>
    <w:p w14:paraId="0CEC93B0" w14:textId="77777777" w:rsidR="00363323" w:rsidRPr="00363323" w:rsidRDefault="00363323" w:rsidP="00363323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对日本文化有浓厚兴趣的学生</w:t>
      </w:r>
    </w:p>
    <w:p w14:paraId="3A213D91" w14:textId="6AEA8E7E" w:rsidR="0000668D" w:rsidRPr="00363323" w:rsidRDefault="00363323" w:rsidP="00363323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Calibri" w:eastAsia="黑体" w:hAnsi="Calibri" w:cs="Calibri"/>
          <w:color w:val="000000" w:themeColor="text1"/>
        </w:rPr>
      </w:pPr>
      <w:r w:rsidRPr="00363323">
        <w:rPr>
          <w:rFonts w:ascii="Calibri" w:eastAsia="黑体" w:hAnsi="Calibri" w:cs="Calibri" w:hint="eastAsia"/>
          <w:color w:val="000000" w:themeColor="text1"/>
        </w:rPr>
        <w:t>大学英语</w:t>
      </w:r>
      <w:r w:rsidRPr="00363323">
        <w:rPr>
          <w:rFonts w:ascii="Calibri" w:eastAsia="黑体" w:hAnsi="Calibri" w:cs="Calibri"/>
          <w:color w:val="000000" w:themeColor="text1"/>
        </w:rPr>
        <w:t>4</w:t>
      </w:r>
      <w:r w:rsidRPr="00363323">
        <w:rPr>
          <w:rFonts w:ascii="Calibri" w:eastAsia="黑体" w:hAnsi="Calibri" w:cs="Calibri"/>
          <w:color w:val="000000" w:themeColor="text1"/>
        </w:rPr>
        <w:t>级相当水平</w:t>
      </w:r>
    </w:p>
    <w:p w14:paraId="54E1835D" w14:textId="77777777" w:rsidR="009B7119" w:rsidRPr="00C605F1" w:rsidRDefault="009B7119" w:rsidP="009B7119">
      <w:pPr>
        <w:pStyle w:val="a3"/>
        <w:spacing w:line="400" w:lineRule="exact"/>
        <w:ind w:left="840" w:firstLineChars="0" w:firstLine="0"/>
        <w:jc w:val="left"/>
        <w:rPr>
          <w:rFonts w:ascii="Calibri" w:eastAsia="黑体" w:hAnsi="Calibri" w:cs="Calibri"/>
          <w:color w:val="8C1306"/>
        </w:rPr>
      </w:pPr>
    </w:p>
    <w:p w14:paraId="3FFD11F6" w14:textId="6ECDC940" w:rsidR="00AD54A8" w:rsidRPr="00C605F1" w:rsidRDefault="006B30D2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2" w:name="_Toc2267297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报名方式</w:t>
      </w:r>
      <w:r w:rsidR="006F1943"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Sign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 xml:space="preserve"> </w:t>
      </w:r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Up</w:t>
      </w:r>
      <w:bookmarkEnd w:id="12"/>
    </w:p>
    <w:p w14:paraId="5E9F004F" w14:textId="77777777" w:rsidR="00915002" w:rsidRPr="00D91767" w:rsidRDefault="00915002" w:rsidP="00915002">
      <w:pPr>
        <w:pStyle w:val="a3"/>
        <w:numPr>
          <w:ilvl w:val="0"/>
          <w:numId w:val="3"/>
        </w:numPr>
        <w:spacing w:line="400" w:lineRule="exact"/>
        <w:ind w:leftChars="20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D91767">
        <w:rPr>
          <w:rFonts w:ascii="Calibri" w:eastAsia="黑体" w:hAnsi="Calibri"/>
          <w:color w:val="000000" w:themeColor="text1"/>
          <w:szCs w:val="21"/>
        </w:rPr>
        <w:t>报名链接：</w:t>
      </w:r>
      <w:hyperlink r:id="rId9" w:history="1">
        <w:r w:rsidRPr="00D91767">
          <w:rPr>
            <w:rStyle w:val="a9"/>
            <w:rFonts w:ascii="Calibri" w:eastAsia="黑体" w:hAnsi="Calibri"/>
            <w:szCs w:val="21"/>
          </w:rPr>
          <w:t>http://apply.xf-world.org/</w:t>
        </w:r>
      </w:hyperlink>
    </w:p>
    <w:p w14:paraId="14DBAD8B" w14:textId="607332BF" w:rsidR="00915002" w:rsidRPr="009B7119" w:rsidRDefault="00915002" w:rsidP="00915002">
      <w:pPr>
        <w:pStyle w:val="a3"/>
        <w:numPr>
          <w:ilvl w:val="0"/>
          <w:numId w:val="4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bookmarkStart w:id="13" w:name="_Hlk1028925"/>
      <w:r>
        <w:rPr>
          <w:rFonts w:ascii="Calibri" w:eastAsia="黑体" w:hAnsi="Calibri" w:hint="eastAsia"/>
          <w:color w:val="000000" w:themeColor="text1"/>
          <w:szCs w:val="21"/>
        </w:rPr>
        <w:t>报名咨询</w:t>
      </w:r>
      <w:r w:rsidRPr="009B7119">
        <w:rPr>
          <w:rFonts w:ascii="Calibri" w:eastAsia="黑体" w:hAnsi="Calibri" w:hint="eastAsia"/>
          <w:color w:val="000000" w:themeColor="text1"/>
          <w:szCs w:val="21"/>
        </w:rPr>
        <w:t>：</w:t>
      </w:r>
      <w:r w:rsidR="003D2022">
        <w:rPr>
          <w:rFonts w:ascii="Calibri" w:eastAsia="黑体" w:hAnsi="Calibri" w:hint="eastAsia"/>
          <w:color w:val="000000" w:themeColor="text1"/>
          <w:szCs w:val="21"/>
        </w:rPr>
        <w:t>shdq@</w:t>
      </w:r>
      <w:r w:rsidR="003D2022">
        <w:rPr>
          <w:rFonts w:ascii="Calibri" w:eastAsia="黑体" w:hAnsi="Calibri"/>
          <w:color w:val="000000" w:themeColor="text1"/>
          <w:szCs w:val="21"/>
        </w:rPr>
        <w:t>xf-world.org</w:t>
      </w:r>
    </w:p>
    <w:p w14:paraId="4A9D74FA" w14:textId="7A371D37" w:rsidR="00915002" w:rsidRDefault="00915002" w:rsidP="00915002">
      <w:pPr>
        <w:pStyle w:val="a3"/>
        <w:numPr>
          <w:ilvl w:val="0"/>
          <w:numId w:val="4"/>
        </w:numPr>
        <w:spacing w:line="400" w:lineRule="exact"/>
        <w:ind w:leftChars="200" w:left="840" w:firstLineChars="0"/>
        <w:jc w:val="left"/>
        <w:rPr>
          <w:rFonts w:ascii="Calibri" w:eastAsia="黑体" w:hAnsi="Calibri"/>
          <w:color w:val="000000" w:themeColor="text1"/>
          <w:szCs w:val="21"/>
        </w:rPr>
      </w:pPr>
      <w:r w:rsidRPr="009B7119">
        <w:rPr>
          <w:rFonts w:ascii="Calibri" w:eastAsia="黑体" w:hAnsi="Calibri" w:hint="eastAsia"/>
          <w:color w:val="000000" w:themeColor="text1"/>
          <w:szCs w:val="21"/>
        </w:rPr>
        <w:t>咨询电话：</w:t>
      </w:r>
      <w:r w:rsidRPr="009B7119">
        <w:rPr>
          <w:rFonts w:ascii="Calibri" w:eastAsia="黑体" w:hAnsi="Calibri"/>
          <w:color w:val="000000" w:themeColor="text1"/>
          <w:szCs w:val="21"/>
        </w:rPr>
        <w:t>021-55661085</w:t>
      </w:r>
      <w:r w:rsidR="003D2022">
        <w:rPr>
          <w:rFonts w:ascii="Calibri" w:eastAsia="黑体" w:hAnsi="Calibri" w:hint="eastAsia"/>
          <w:color w:val="000000" w:themeColor="text1"/>
          <w:szCs w:val="21"/>
        </w:rPr>
        <w:t>转</w:t>
      </w:r>
      <w:r w:rsidR="003D2022">
        <w:rPr>
          <w:rFonts w:ascii="Calibri" w:eastAsia="黑体" w:hAnsi="Calibri" w:hint="eastAsia"/>
          <w:color w:val="000000" w:themeColor="text1"/>
          <w:szCs w:val="21"/>
        </w:rPr>
        <w:t>832</w:t>
      </w:r>
    </w:p>
    <w:p w14:paraId="7FFD39CC" w14:textId="77777777" w:rsidR="00915002" w:rsidRDefault="00915002" w:rsidP="0091500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bookmarkStart w:id="14" w:name="_GoBack"/>
      <w:bookmarkEnd w:id="14"/>
    </w:p>
    <w:p w14:paraId="5634F62F" w14:textId="292B5F8C" w:rsidR="00915002" w:rsidRPr="006B30D2" w:rsidRDefault="00915002" w:rsidP="00915002">
      <w:pPr>
        <w:spacing w:line="400" w:lineRule="exact"/>
        <w:ind w:left="840"/>
        <w:jc w:val="right"/>
        <w:rPr>
          <w:rFonts w:ascii="Calibri" w:eastAsia="黑体" w:hAnsi="Calibri"/>
          <w:color w:val="000000" w:themeColor="text1"/>
          <w:szCs w:val="21"/>
        </w:rPr>
      </w:pPr>
      <w:r>
        <w:rPr>
          <w:rFonts w:ascii="Calibri" w:eastAsia="黑体" w:hAnsi="Calibri" w:hint="eastAsia"/>
          <w:color w:val="000000" w:themeColor="text1"/>
          <w:szCs w:val="21"/>
        </w:rPr>
        <w:t>*</w:t>
      </w:r>
      <w:r w:rsidRPr="009B7119">
        <w:rPr>
          <w:rFonts w:ascii="Calibri" w:eastAsia="黑体" w:hAnsi="Calibri" w:hint="eastAsia"/>
          <w:color w:val="000000" w:themeColor="text1"/>
          <w:szCs w:val="21"/>
        </w:rPr>
        <w:t>国内合作院校推荐名额请咨询各指定校外事处、各院系或其他学校指定部门</w:t>
      </w:r>
    </w:p>
    <w:bookmarkEnd w:id="13"/>
    <w:p w14:paraId="3BE11293" w14:textId="6696BA68" w:rsidR="002043A2" w:rsidRDefault="002043A2" w:rsidP="006B30D2">
      <w:pPr>
        <w:spacing w:line="360" w:lineRule="exact"/>
        <w:ind w:left="840"/>
        <w:jc w:val="left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4926E3D" w14:textId="77777777" w:rsidR="00D91EE6" w:rsidRPr="00C605F1" w:rsidRDefault="00D91EE6" w:rsidP="00111F4F">
      <w:pPr>
        <w:pStyle w:val="1"/>
        <w:numPr>
          <w:ilvl w:val="0"/>
          <w:numId w:val="2"/>
        </w:numPr>
        <w:spacing w:before="0" w:after="0" w:line="240" w:lineRule="auto"/>
        <w:rPr>
          <w:rFonts w:ascii="Calibri" w:eastAsia="黑体" w:hAnsi="Calibri"/>
          <w:b w:val="0"/>
          <w:color w:val="8C1306"/>
          <w:sz w:val="30"/>
          <w:szCs w:val="30"/>
        </w:rPr>
      </w:pPr>
      <w:bookmarkStart w:id="15" w:name="_Toc2267298"/>
      <w:proofErr w:type="gramStart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lastRenderedPageBreak/>
        <w:t>往期精彩</w:t>
      </w:r>
      <w:proofErr w:type="gramEnd"/>
      <w:r w:rsidRPr="00C605F1">
        <w:rPr>
          <w:rFonts w:ascii="Calibri" w:eastAsia="黑体" w:hAnsi="Calibri" w:hint="eastAsia"/>
          <w:b w:val="0"/>
          <w:color w:val="8C1306"/>
          <w:sz w:val="30"/>
          <w:szCs w:val="30"/>
        </w:rPr>
        <w:t>|Program</w:t>
      </w:r>
      <w:r w:rsidRPr="00C605F1">
        <w:rPr>
          <w:color w:val="8C1306"/>
        </w:rPr>
        <w:t xml:space="preserve"> </w:t>
      </w:r>
      <w:r w:rsidRPr="00C605F1">
        <w:rPr>
          <w:rFonts w:ascii="Calibri" w:eastAsia="黑体" w:hAnsi="Calibri"/>
          <w:b w:val="0"/>
          <w:color w:val="8C1306"/>
          <w:sz w:val="30"/>
          <w:szCs w:val="30"/>
        </w:rPr>
        <w:t>Retrospect</w:t>
      </w:r>
      <w:bookmarkEnd w:id="15"/>
    </w:p>
    <w:p w14:paraId="600625A0" w14:textId="77777777" w:rsidR="006E6824" w:rsidRDefault="006E6824" w:rsidP="00850C80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bookmarkStart w:id="16" w:name="_Hlk1030331"/>
    </w:p>
    <w:bookmarkEnd w:id="16"/>
    <w:p w14:paraId="4549616B" w14:textId="77777777" w:rsidR="00363323" w:rsidRPr="00363323" w:rsidRDefault="00363323" w:rsidP="00363323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  <w:lang w:eastAsia="ja-JP"/>
        </w:rPr>
      </w:pPr>
      <w:r w:rsidRPr="00363323">
        <w:rPr>
          <w:rFonts w:ascii="Calibri" w:eastAsia="黑体" w:hAnsi="Calibri" w:hint="eastAsia"/>
          <w:color w:val="000000" w:themeColor="text1"/>
          <w:szCs w:val="21"/>
        </w:rPr>
        <w:t>非常感谢学校、日本上智大学及环球翔</w:t>
      </w:r>
      <w:proofErr w:type="gramStart"/>
      <w:r w:rsidRPr="00363323">
        <w:rPr>
          <w:rFonts w:ascii="Calibri" w:eastAsia="黑体" w:hAnsi="Calibri" w:hint="eastAsia"/>
          <w:color w:val="000000" w:themeColor="text1"/>
          <w:szCs w:val="21"/>
        </w:rPr>
        <w:t>飞教育</w:t>
      </w:r>
      <w:proofErr w:type="gramEnd"/>
      <w:r w:rsidRPr="00363323">
        <w:rPr>
          <w:rFonts w:ascii="Calibri" w:eastAsia="黑体" w:hAnsi="Calibri" w:hint="eastAsia"/>
          <w:color w:val="000000" w:themeColor="text1"/>
          <w:szCs w:val="21"/>
        </w:rPr>
        <w:t>提供了这样一次出国交流学习的机会。</w:t>
      </w:r>
      <w:r w:rsidRPr="00363323">
        <w:rPr>
          <w:rFonts w:ascii="Calibri" w:eastAsia="黑体" w:hAnsi="Calibri" w:hint="eastAsia"/>
          <w:color w:val="000000" w:themeColor="text1"/>
          <w:szCs w:val="21"/>
          <w:lang w:eastAsia="ja-JP"/>
        </w:rPr>
        <w:t>其实，从小学六年级偶然接触日本的动漫开始，已有将近九年的时间了，这九年的耳濡目染使我对日本的社会、人情、生活渐渐有了了解，也使我对日本这个“優しい”的国家产生了热爱之情、憧憬之情，想要去一次日本，想要亲自去看、去听、去接触我所了解的“日本”，就像是为了证实她的真实性一般，想要去了解她真实的样子，想要更近一步的了解她。</w:t>
      </w:r>
    </w:p>
    <w:p w14:paraId="2B2B29C1" w14:textId="77777777" w:rsidR="00363323" w:rsidRPr="00363323" w:rsidRDefault="00363323" w:rsidP="00363323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 w:rsidRPr="00363323">
        <w:rPr>
          <w:rFonts w:ascii="Calibri" w:eastAsia="黑体" w:hAnsi="Calibri" w:hint="eastAsia"/>
          <w:color w:val="000000" w:themeColor="text1"/>
          <w:szCs w:val="21"/>
        </w:rPr>
        <w:t>此次是我初次出国游学，会选择日本最大的原因是基于我对日本的了解，而越是了解，就越能感受到中国和日本十分相似。在世界熟知的“中国制造”之前是“日本制造”，在中国人在世界各地“买买买”之前是日本人“买下美国”的奇闻，中国和日本很相似，可以说日本是中国的“未来的样子”，因此，来到日本，“穿越时空了解未来”，也是为了找寻我未来发展的方向，同时也为了开阔我的眼界，使我对国内的一些新兴事物有更加客观的认识。</w:t>
      </w:r>
    </w:p>
    <w:p w14:paraId="31ED8976" w14:textId="77777777" w:rsidR="00363323" w:rsidRPr="00363323" w:rsidRDefault="00363323" w:rsidP="00363323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 w:rsidRPr="00363323">
        <w:rPr>
          <w:rFonts w:ascii="Calibri" w:eastAsia="黑体" w:hAnsi="Calibri" w:hint="eastAsia"/>
          <w:color w:val="000000" w:themeColor="text1"/>
          <w:szCs w:val="21"/>
        </w:rPr>
        <w:t>此次游学做了我想做的事也体验了不同的日本文化。例如这十天的游学期间一直享受着日本的浴场文化，临别之际仍旧十分不舍它那大大的浴池。穿上了美美的浴衣，不管怎么拍都如同不修图的艺术照一般。吃了人气的炒面面包和咖喱面包，喝</w:t>
      </w:r>
      <w:proofErr w:type="gramStart"/>
      <w:r w:rsidRPr="00363323">
        <w:rPr>
          <w:rFonts w:ascii="Calibri" w:eastAsia="黑体" w:hAnsi="Calibri" w:hint="eastAsia"/>
          <w:color w:val="000000" w:themeColor="text1"/>
          <w:szCs w:val="21"/>
        </w:rPr>
        <w:t>了银桑爱喝</w:t>
      </w:r>
      <w:proofErr w:type="gramEnd"/>
      <w:r w:rsidRPr="00363323">
        <w:rPr>
          <w:rFonts w:ascii="Calibri" w:eastAsia="黑体" w:hAnsi="Calibri" w:hint="eastAsia"/>
          <w:color w:val="000000" w:themeColor="text1"/>
          <w:szCs w:val="21"/>
        </w:rPr>
        <w:t>的草莓牛奶，和几位志同道合的朋友“生啃“了一部首映的日本电影……这十天来的日本生活确实加深我对日本的了解。</w:t>
      </w:r>
    </w:p>
    <w:p w14:paraId="00BF3E20" w14:textId="77777777" w:rsidR="00363323" w:rsidRPr="00363323" w:rsidRDefault="00363323" w:rsidP="00363323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 w:rsidRPr="00363323">
        <w:rPr>
          <w:rFonts w:ascii="Calibri" w:eastAsia="黑体" w:hAnsi="Calibri" w:hint="eastAsia"/>
          <w:color w:val="000000" w:themeColor="text1"/>
          <w:szCs w:val="21"/>
        </w:rPr>
        <w:t>而最令人印象深刻的是日本的商城，如世界堂、</w:t>
      </w:r>
      <w:r w:rsidRPr="00363323">
        <w:rPr>
          <w:rFonts w:ascii="Calibri" w:eastAsia="黑体" w:hAnsi="Calibri"/>
          <w:color w:val="000000" w:themeColor="text1"/>
          <w:szCs w:val="21"/>
        </w:rPr>
        <w:t>animate</w:t>
      </w:r>
      <w:r w:rsidRPr="00363323">
        <w:rPr>
          <w:rFonts w:ascii="Calibri" w:eastAsia="黑体" w:hAnsi="Calibri"/>
          <w:color w:val="000000" w:themeColor="text1"/>
          <w:szCs w:val="21"/>
        </w:rPr>
        <w:t>这类。之前也有听闻过日本人不</w:t>
      </w:r>
      <w:proofErr w:type="gramStart"/>
      <w:r w:rsidRPr="00363323">
        <w:rPr>
          <w:rFonts w:ascii="Calibri" w:eastAsia="黑体" w:hAnsi="Calibri"/>
          <w:color w:val="000000" w:themeColor="text1"/>
          <w:szCs w:val="21"/>
        </w:rPr>
        <w:t>喜欢网购</w:t>
      </w:r>
      <w:proofErr w:type="gramEnd"/>
      <w:r w:rsidRPr="00363323">
        <w:rPr>
          <w:rFonts w:ascii="Calibri" w:eastAsia="黑体" w:hAnsi="Calibri"/>
          <w:color w:val="000000" w:themeColor="text1"/>
          <w:szCs w:val="21"/>
        </w:rPr>
        <w:t>，因此</w:t>
      </w:r>
      <w:proofErr w:type="gramStart"/>
      <w:r w:rsidRPr="00363323">
        <w:rPr>
          <w:rFonts w:ascii="Calibri" w:eastAsia="黑体" w:hAnsi="Calibri"/>
          <w:color w:val="000000" w:themeColor="text1"/>
          <w:szCs w:val="21"/>
        </w:rPr>
        <w:t>淘宝这类网</w:t>
      </w:r>
      <w:proofErr w:type="gramEnd"/>
      <w:r w:rsidRPr="00363323">
        <w:rPr>
          <w:rFonts w:ascii="Calibri" w:eastAsia="黑体" w:hAnsi="Calibri"/>
          <w:color w:val="000000" w:themeColor="text1"/>
          <w:szCs w:val="21"/>
        </w:rPr>
        <w:t>购平台在日本的效果并不太好。这一方面是确实是因为日本的人文特征，古老，固守传统，对于新事物他们也承认不是太能接受。但是在另一方面，他们表示比起网络上的图片，更喜欢现实的接触，同时他们已经拥有十分完备的商场服务。世界堂和</w:t>
      </w:r>
      <w:r w:rsidRPr="00363323">
        <w:rPr>
          <w:rFonts w:ascii="Calibri" w:eastAsia="黑体" w:hAnsi="Calibri"/>
          <w:color w:val="000000" w:themeColor="text1"/>
          <w:szCs w:val="21"/>
        </w:rPr>
        <w:t>animate</w:t>
      </w:r>
      <w:r w:rsidRPr="00363323">
        <w:rPr>
          <w:rFonts w:ascii="Calibri" w:eastAsia="黑体" w:hAnsi="Calibri"/>
          <w:color w:val="000000" w:themeColor="text1"/>
          <w:szCs w:val="21"/>
        </w:rPr>
        <w:t>一样一般一栋楼都是商场，</w:t>
      </w:r>
      <w:r w:rsidRPr="00363323">
        <w:rPr>
          <w:rFonts w:ascii="Calibri" w:eastAsia="黑体" w:hAnsi="Calibri"/>
          <w:color w:val="000000" w:themeColor="text1"/>
          <w:szCs w:val="21"/>
        </w:rPr>
        <w:t>animate</w:t>
      </w:r>
      <w:r w:rsidRPr="00363323">
        <w:rPr>
          <w:rFonts w:ascii="Calibri" w:eastAsia="黑体" w:hAnsi="Calibri"/>
          <w:color w:val="000000" w:themeColor="text1"/>
          <w:szCs w:val="21"/>
        </w:rPr>
        <w:t>是关于</w:t>
      </w:r>
      <w:proofErr w:type="gramStart"/>
      <w:r w:rsidRPr="00363323">
        <w:rPr>
          <w:rFonts w:ascii="Calibri" w:eastAsia="黑体" w:hAnsi="Calibri"/>
          <w:color w:val="000000" w:themeColor="text1"/>
          <w:szCs w:val="21"/>
        </w:rPr>
        <w:t>动漫类</w:t>
      </w:r>
      <w:proofErr w:type="gramEnd"/>
      <w:r w:rsidRPr="00363323">
        <w:rPr>
          <w:rFonts w:ascii="Calibri" w:eastAsia="黑体" w:hAnsi="Calibri"/>
          <w:color w:val="000000" w:themeColor="text1"/>
          <w:szCs w:val="21"/>
        </w:rPr>
        <w:t>的商场，有九层楼高，而每一层有各自的专题。而世界堂是文具的专卖店，大概</w:t>
      </w:r>
      <w:r w:rsidRPr="00363323">
        <w:rPr>
          <w:rFonts w:ascii="Calibri" w:eastAsia="黑体" w:hAnsi="Calibri"/>
          <w:color w:val="000000" w:themeColor="text1"/>
          <w:szCs w:val="21"/>
        </w:rPr>
        <w:t>2</w:t>
      </w:r>
      <w:r w:rsidRPr="00363323">
        <w:rPr>
          <w:rFonts w:ascii="Calibri" w:eastAsia="黑体" w:hAnsi="Calibri"/>
          <w:color w:val="000000" w:themeColor="text1"/>
          <w:szCs w:val="21"/>
        </w:rPr>
        <w:t>到</w:t>
      </w:r>
      <w:r w:rsidRPr="00363323">
        <w:rPr>
          <w:rFonts w:ascii="Calibri" w:eastAsia="黑体" w:hAnsi="Calibri"/>
          <w:color w:val="000000" w:themeColor="text1"/>
          <w:szCs w:val="21"/>
        </w:rPr>
        <w:t>3</w:t>
      </w:r>
      <w:r w:rsidRPr="00363323">
        <w:rPr>
          <w:rFonts w:ascii="Calibri" w:eastAsia="黑体" w:hAnsi="Calibri"/>
          <w:color w:val="000000" w:themeColor="text1"/>
          <w:szCs w:val="21"/>
        </w:rPr>
        <w:t>层左右，但是相比较</w:t>
      </w:r>
      <w:r w:rsidRPr="00363323">
        <w:rPr>
          <w:rFonts w:ascii="Calibri" w:eastAsia="黑体" w:hAnsi="Calibri"/>
          <w:color w:val="000000" w:themeColor="text1"/>
          <w:szCs w:val="21"/>
        </w:rPr>
        <w:t>animate</w:t>
      </w:r>
      <w:r w:rsidRPr="00363323">
        <w:rPr>
          <w:rFonts w:ascii="Calibri" w:eastAsia="黑体" w:hAnsi="Calibri"/>
          <w:color w:val="000000" w:themeColor="text1"/>
          <w:szCs w:val="21"/>
        </w:rPr>
        <w:t>它每一层的面积</w:t>
      </w:r>
      <w:r w:rsidRPr="00363323">
        <w:rPr>
          <w:rFonts w:ascii="Calibri" w:eastAsia="黑体" w:hAnsi="Calibri" w:hint="eastAsia"/>
          <w:color w:val="000000" w:themeColor="text1"/>
          <w:szCs w:val="21"/>
        </w:rPr>
        <w:t>更大一些。在这些小商品上却拥有商场一般的规模，以世界堂举例来说，在这里可以找到任何文具同时还有各种不同的型号，文具之齐全，种类之详尽，让人在逛商场的同时都觉得是一种享受。</w:t>
      </w:r>
    </w:p>
    <w:p w14:paraId="43BF0553" w14:textId="77777777" w:rsidR="00363323" w:rsidRPr="00363323" w:rsidRDefault="00363323" w:rsidP="00363323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 w:rsidRPr="00363323">
        <w:rPr>
          <w:rFonts w:ascii="Calibri" w:eastAsia="黑体" w:hAnsi="Calibri" w:hint="eastAsia"/>
          <w:color w:val="000000" w:themeColor="text1"/>
          <w:szCs w:val="21"/>
        </w:rPr>
        <w:t>与之成对比的，</w:t>
      </w:r>
      <w:proofErr w:type="gramStart"/>
      <w:r w:rsidRPr="00363323">
        <w:rPr>
          <w:rFonts w:ascii="Calibri" w:eastAsia="黑体" w:hAnsi="Calibri" w:hint="eastAsia"/>
          <w:color w:val="000000" w:themeColor="text1"/>
          <w:szCs w:val="21"/>
        </w:rPr>
        <w:t>淘宝虽然</w:t>
      </w:r>
      <w:proofErr w:type="gramEnd"/>
      <w:r w:rsidRPr="00363323">
        <w:rPr>
          <w:rFonts w:ascii="Calibri" w:eastAsia="黑体" w:hAnsi="Calibri" w:hint="eastAsia"/>
          <w:color w:val="000000" w:themeColor="text1"/>
          <w:szCs w:val="21"/>
        </w:rPr>
        <w:t>也齐聚这种小电商，种类也确实非常齐全，但是想要的商品可能不在同一家电商中，就可能会有多个快递及快递费的额外支出的问题。因此在这基础上，</w:t>
      </w:r>
      <w:proofErr w:type="gramStart"/>
      <w:r w:rsidRPr="00363323">
        <w:rPr>
          <w:rFonts w:ascii="Calibri" w:eastAsia="黑体" w:hAnsi="Calibri" w:hint="eastAsia"/>
          <w:color w:val="000000" w:themeColor="text1"/>
          <w:szCs w:val="21"/>
        </w:rPr>
        <w:t>实体店同网络</w:t>
      </w:r>
      <w:proofErr w:type="gramEnd"/>
      <w:r w:rsidRPr="00363323">
        <w:rPr>
          <w:rFonts w:ascii="Calibri" w:eastAsia="黑体" w:hAnsi="Calibri" w:hint="eastAsia"/>
          <w:color w:val="000000" w:themeColor="text1"/>
          <w:szCs w:val="21"/>
        </w:rPr>
        <w:t>购物平台相比，其服务就更加能体现其有优势。</w:t>
      </w:r>
    </w:p>
    <w:p w14:paraId="64E57513" w14:textId="123C27BC" w:rsidR="00D91EE6" w:rsidRPr="00D91EE6" w:rsidRDefault="00363323" w:rsidP="00363323">
      <w:pPr>
        <w:widowControl/>
        <w:spacing w:line="400" w:lineRule="exact"/>
        <w:ind w:firstLineChars="200" w:firstLine="420"/>
        <w:rPr>
          <w:rFonts w:ascii="Calibri" w:eastAsia="黑体" w:hAnsi="Calibri"/>
          <w:color w:val="000000" w:themeColor="text1"/>
          <w:szCs w:val="21"/>
        </w:rPr>
      </w:pPr>
      <w:r w:rsidRPr="00363323">
        <w:rPr>
          <w:rFonts w:ascii="Calibri" w:eastAsia="黑体" w:hAnsi="Calibri" w:hint="eastAsia"/>
          <w:color w:val="000000" w:themeColor="text1"/>
          <w:szCs w:val="21"/>
        </w:rPr>
        <w:t>短短的十日之间，同小伙伴们不知疲倦的跑遍了东京各个区，也体验了许多的日本文化，学生兼职、在一些餐厅吃饭需要自己返还餐具等，日本也不愧是一个发达国家了，在社会的各个方面确实比中国成熟许多，而且由于发展的比较完全，他们在一些细微的地方也做的更加的细致入微。这些都是我们值得学习的地方，也使得我这次的游学充满了意义。在最后，还是要再次感谢上智大学、江南</w:t>
      </w:r>
      <w:proofErr w:type="gramStart"/>
      <w:r w:rsidRPr="00363323">
        <w:rPr>
          <w:rFonts w:ascii="Calibri" w:eastAsia="黑体" w:hAnsi="Calibri" w:hint="eastAsia"/>
          <w:color w:val="000000" w:themeColor="text1"/>
          <w:szCs w:val="21"/>
        </w:rPr>
        <w:t>大学及翔飞</w:t>
      </w:r>
      <w:proofErr w:type="gramEnd"/>
      <w:r w:rsidRPr="00363323">
        <w:rPr>
          <w:rFonts w:ascii="Calibri" w:eastAsia="黑体" w:hAnsi="Calibri" w:hint="eastAsia"/>
          <w:color w:val="000000" w:themeColor="text1"/>
          <w:szCs w:val="21"/>
        </w:rPr>
        <w:t>的各位哥哥姐姐带给我的这</w:t>
      </w:r>
      <w:proofErr w:type="gramStart"/>
      <w:r w:rsidRPr="00363323">
        <w:rPr>
          <w:rFonts w:ascii="Calibri" w:eastAsia="黑体" w:hAnsi="Calibri" w:hint="eastAsia"/>
          <w:color w:val="000000" w:themeColor="text1"/>
          <w:szCs w:val="21"/>
        </w:rPr>
        <w:t>次美</w:t>
      </w:r>
      <w:proofErr w:type="gramEnd"/>
      <w:r w:rsidRPr="00363323">
        <w:rPr>
          <w:rFonts w:ascii="Calibri" w:eastAsia="黑体" w:hAnsi="Calibri" w:hint="eastAsia"/>
          <w:color w:val="000000" w:themeColor="text1"/>
          <w:szCs w:val="21"/>
        </w:rPr>
        <w:t>好的游学经历。</w:t>
      </w:r>
    </w:p>
    <w:sectPr w:rsidR="00D91EE6" w:rsidRPr="00D91EE6" w:rsidSect="00C605F1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Borders w:offsetFrom="page">
        <w:top w:val="dashDotStroked" w:sz="24" w:space="24" w:color="8C1306"/>
        <w:left w:val="dashDotStroked" w:sz="24" w:space="24" w:color="8C1306"/>
        <w:bottom w:val="dashDotStroked" w:sz="24" w:space="24" w:color="8C1306"/>
        <w:right w:val="dashDotStroked" w:sz="24" w:space="24" w:color="8C1306"/>
      </w:pgBorders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05287" w14:textId="77777777" w:rsidR="00BB1B0E" w:rsidRDefault="00BB1B0E" w:rsidP="003D05D4">
      <w:r>
        <w:separator/>
      </w:r>
    </w:p>
  </w:endnote>
  <w:endnote w:type="continuationSeparator" w:id="0">
    <w:p w14:paraId="1E66A14E" w14:textId="77777777" w:rsidR="00BB1B0E" w:rsidRDefault="00BB1B0E" w:rsidP="003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8335C" w14:textId="77777777" w:rsidR="00F6495E" w:rsidRPr="00F6495E" w:rsidRDefault="00F6495E" w:rsidP="00F6495E">
    <w:pPr>
      <w:pStyle w:val="a7"/>
      <w:tabs>
        <w:tab w:val="center" w:pos="4873"/>
        <w:tab w:val="left" w:pos="5850"/>
      </w:tabs>
      <w:rPr>
        <w:rFonts w:ascii="Times New Roman" w:hAnsi="Times New Roman" w:cs="Times New Roman"/>
        <w:b/>
      </w:rPr>
    </w:pPr>
    <w:r>
      <w:tab/>
    </w:r>
    <w:r>
      <w:tab/>
    </w:r>
    <w:sdt>
      <w:sdtPr>
        <w:id w:val="37536269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Pr="00F6495E">
          <w:rPr>
            <w:rFonts w:ascii="Times New Roman" w:hAnsi="Times New Roman" w:cs="Times New Roman"/>
            <w:b/>
          </w:rPr>
          <w:fldChar w:fldCharType="begin"/>
        </w:r>
        <w:r w:rsidRPr="00F6495E">
          <w:rPr>
            <w:rFonts w:ascii="Times New Roman" w:hAnsi="Times New Roman" w:cs="Times New Roman"/>
            <w:b/>
          </w:rPr>
          <w:instrText>PAGE   \* MERGEFORMAT</w:instrText>
        </w:r>
        <w:r w:rsidRPr="00F6495E">
          <w:rPr>
            <w:rFonts w:ascii="Times New Roman" w:hAnsi="Times New Roman" w:cs="Times New Roman"/>
            <w:b/>
          </w:rPr>
          <w:fldChar w:fldCharType="separate"/>
        </w:r>
        <w:r w:rsidR="00094D69" w:rsidRPr="00094D69">
          <w:rPr>
            <w:rFonts w:ascii="Times New Roman" w:hAnsi="Times New Roman" w:cs="Times New Roman"/>
            <w:b/>
            <w:noProof/>
            <w:lang w:val="zh-CN"/>
          </w:rPr>
          <w:t>4</w:t>
        </w:r>
        <w:r w:rsidRPr="00F6495E">
          <w:rPr>
            <w:rFonts w:ascii="Times New Roman" w:hAnsi="Times New Roman" w:cs="Times New Roman"/>
            <w:b/>
          </w:rPr>
          <w:fldChar w:fldCharType="end"/>
        </w:r>
      </w:sdtContent>
    </w:sdt>
    <w:r>
      <w:rPr>
        <w:rFonts w:ascii="Times New Roman" w:hAnsi="Times New Roman" w:cs="Times New Roman"/>
        <w:b/>
      </w:rPr>
      <w:tab/>
    </w:r>
  </w:p>
  <w:p w14:paraId="5FC73473" w14:textId="77777777" w:rsidR="00950A26" w:rsidRDefault="00950A26">
    <w:pPr>
      <w:pStyle w:val="a7"/>
    </w:pPr>
    <w:r w:rsidRPr="006E542F">
      <w:rPr>
        <w:noProof/>
      </w:rPr>
      <w:drawing>
        <wp:anchor distT="0" distB="0" distL="114300" distR="114300" simplePos="0" relativeHeight="251660288" behindDoc="0" locked="0" layoutInCell="1" allowOverlap="1" wp14:anchorId="07D90290" wp14:editId="2B440E87">
          <wp:simplePos x="0" y="0"/>
          <wp:positionH relativeFrom="margin">
            <wp:align>center</wp:align>
          </wp:positionH>
          <wp:positionV relativeFrom="paragraph">
            <wp:posOffset>44302</wp:posOffset>
          </wp:positionV>
          <wp:extent cx="1419270" cy="446066"/>
          <wp:effectExtent l="0" t="0" r="0" b="0"/>
          <wp:wrapNone/>
          <wp:docPr id="3" name="图片 3" descr="C:\Users\tan\Desktop\01 Logo图片\01 企业Logo（白底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an\Desktop\01 Logo图片\01 企业Logo（白底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70" cy="446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3826" w14:textId="77777777" w:rsidR="00BB1B0E" w:rsidRDefault="00BB1B0E" w:rsidP="003D05D4">
      <w:r>
        <w:separator/>
      </w:r>
    </w:p>
  </w:footnote>
  <w:footnote w:type="continuationSeparator" w:id="0">
    <w:p w14:paraId="20A4C356" w14:textId="77777777" w:rsidR="00BB1B0E" w:rsidRDefault="00BB1B0E" w:rsidP="003D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C079" w14:textId="140FF4EF" w:rsidR="00EC334C" w:rsidRPr="00D91EE6" w:rsidRDefault="00C605F1" w:rsidP="00C605F1">
    <w:pPr>
      <w:jc w:val="right"/>
      <w:rPr>
        <w:rFonts w:ascii="Times New Roman" w:eastAsia="方正姚体" w:hAnsi="Times New Roman" w:cs="Times New Roman"/>
        <w:sz w:val="18"/>
        <w:szCs w:val="18"/>
      </w:rPr>
    </w:pPr>
    <w:r>
      <w:rPr>
        <w:rFonts w:ascii="Times New Roman" w:eastAsia="方正姚体" w:hAnsi="Times New Roman" w:cs="Times New Roman" w:hint="eastAsia"/>
        <w:sz w:val="18"/>
        <w:szCs w:val="18"/>
      </w:rPr>
      <w:t>日本</w:t>
    </w:r>
    <w:r w:rsidR="00CD4B8A" w:rsidRPr="00CD4B8A">
      <w:rPr>
        <w:rFonts w:ascii="Times New Roman" w:eastAsia="方正姚体" w:hAnsi="Times New Roman" w:cs="Times New Roman" w:hint="eastAsia"/>
        <w:sz w:val="18"/>
        <w:szCs w:val="18"/>
      </w:rPr>
      <w:t>上智大学</w:t>
    </w:r>
    <w:r w:rsidR="00CD4B8A" w:rsidRPr="00CD4B8A">
      <w:rPr>
        <w:rFonts w:ascii="Times New Roman" w:eastAsia="方正姚体" w:hAnsi="Times New Roman" w:cs="Times New Roman"/>
        <w:sz w:val="18"/>
        <w:szCs w:val="18"/>
      </w:rPr>
      <w:t xml:space="preserve"> Stay in Tokyo</w:t>
    </w:r>
    <w:r w:rsidR="00CD4B8A" w:rsidRPr="00CD4B8A">
      <w:rPr>
        <w:rFonts w:ascii="Times New Roman" w:eastAsia="方正姚体" w:hAnsi="Times New Roman" w:cs="Times New Roman"/>
        <w:sz w:val="18"/>
        <w:szCs w:val="18"/>
      </w:rPr>
      <w:t>短期课程</w:t>
    </w:r>
    <w:r w:rsidR="00EE4FB0">
      <w:rPr>
        <w:rFonts w:ascii="Times New Roman" w:eastAsia="方正姚体" w:hAnsi="Times New Roman" w:cs="Times New Roman" w:hint="eastAsia"/>
        <w:sz w:val="18"/>
        <w:szCs w:val="18"/>
      </w:rPr>
      <w:t>·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2019</w:t>
    </w:r>
    <w:r w:rsidR="00047A7A" w:rsidRPr="00047A7A">
      <w:rPr>
        <w:rFonts w:ascii="Times New Roman" w:eastAsia="方正姚体" w:hAnsi="Times New Roman" w:cs="Times New Roman"/>
        <w:sz w:val="18"/>
        <w:szCs w:val="18"/>
      </w:rPr>
      <w:t>年度招生简章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（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201902</w:t>
    </w:r>
    <w:r w:rsidR="00D91767">
      <w:rPr>
        <w:rFonts w:ascii="Times New Roman" w:eastAsia="方正姚体" w:hAnsi="Times New Roman" w:cs="Times New Roman"/>
        <w:sz w:val="18"/>
        <w:szCs w:val="18"/>
      </w:rPr>
      <w:t>2</w:t>
    </w:r>
    <w:r w:rsidR="0041366C">
      <w:rPr>
        <w:rFonts w:ascii="Times New Roman" w:eastAsia="方正姚体" w:hAnsi="Times New Roman" w:cs="Times New Roman"/>
        <w:sz w:val="18"/>
        <w:szCs w:val="18"/>
      </w:rPr>
      <w:t>8</w:t>
    </w:r>
    <w:r w:rsidR="00EC334C" w:rsidRPr="003D05D4">
      <w:rPr>
        <w:rFonts w:ascii="Times New Roman" w:eastAsia="方正姚体" w:hAnsi="Times New Roman" w:cs="Times New Roman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48C4" w14:textId="440077E0" w:rsidR="00C605F1" w:rsidRPr="00D91EE6" w:rsidRDefault="00C605F1" w:rsidP="00C605F1">
    <w:pPr>
      <w:jc w:val="right"/>
      <w:rPr>
        <w:rFonts w:ascii="Times New Roman" w:eastAsia="方正姚体" w:hAnsi="Times New Roman" w:cs="Times New Roman"/>
        <w:sz w:val="18"/>
        <w:szCs w:val="18"/>
      </w:rPr>
    </w:pPr>
    <w:bookmarkStart w:id="17" w:name="_Hlk1565158"/>
    <w:r>
      <w:rPr>
        <w:rFonts w:ascii="Times New Roman" w:eastAsia="方正姚体" w:hAnsi="Times New Roman" w:cs="Times New Roman" w:hint="eastAsia"/>
        <w:sz w:val="18"/>
        <w:szCs w:val="18"/>
      </w:rPr>
      <w:t>日本</w:t>
    </w:r>
    <w:bookmarkEnd w:id="17"/>
    <w:r w:rsidR="00CD4B8A" w:rsidRPr="00CD4B8A">
      <w:rPr>
        <w:rFonts w:ascii="Times New Roman" w:eastAsia="方正姚体" w:hAnsi="Times New Roman" w:cs="Times New Roman" w:hint="eastAsia"/>
        <w:sz w:val="18"/>
        <w:szCs w:val="18"/>
      </w:rPr>
      <w:t>上智大学</w:t>
    </w:r>
    <w:r w:rsidR="00CD4B8A" w:rsidRPr="00CD4B8A">
      <w:rPr>
        <w:rFonts w:ascii="Times New Roman" w:eastAsia="方正姚体" w:hAnsi="Times New Roman" w:cs="Times New Roman"/>
        <w:sz w:val="18"/>
        <w:szCs w:val="18"/>
      </w:rPr>
      <w:t xml:space="preserve"> Stay in Tokyo</w:t>
    </w:r>
    <w:r w:rsidR="00CD4B8A" w:rsidRPr="00CD4B8A">
      <w:rPr>
        <w:rFonts w:ascii="Times New Roman" w:eastAsia="方正姚体" w:hAnsi="Times New Roman" w:cs="Times New Roman"/>
        <w:sz w:val="18"/>
        <w:szCs w:val="18"/>
      </w:rPr>
      <w:t>短期课程</w:t>
    </w:r>
    <w:r w:rsidRPr="00C605F1">
      <w:rPr>
        <w:rFonts w:ascii="Times New Roman" w:eastAsia="方正姚体" w:hAnsi="Times New Roman" w:cs="Times New Roman" w:hint="eastAsia"/>
        <w:sz w:val="18"/>
        <w:szCs w:val="18"/>
      </w:rPr>
      <w:t>项目</w:t>
    </w:r>
    <w:r>
      <w:rPr>
        <w:rFonts w:ascii="Times New Roman" w:eastAsia="方正姚体" w:hAnsi="Times New Roman" w:cs="Times New Roman" w:hint="eastAsia"/>
        <w:sz w:val="18"/>
        <w:szCs w:val="18"/>
      </w:rPr>
      <w:t>·</w:t>
    </w:r>
    <w:r w:rsidRPr="00047A7A">
      <w:rPr>
        <w:rFonts w:ascii="Times New Roman" w:eastAsia="方正姚体" w:hAnsi="Times New Roman" w:cs="Times New Roman"/>
        <w:sz w:val="18"/>
        <w:szCs w:val="18"/>
      </w:rPr>
      <w:t>2019</w:t>
    </w:r>
    <w:r w:rsidRPr="00047A7A">
      <w:rPr>
        <w:rFonts w:ascii="Times New Roman" w:eastAsia="方正姚体" w:hAnsi="Times New Roman" w:cs="Times New Roman"/>
        <w:sz w:val="18"/>
        <w:szCs w:val="18"/>
      </w:rPr>
      <w:t>年度招生简章</w:t>
    </w:r>
    <w:r w:rsidRPr="003D05D4">
      <w:rPr>
        <w:rFonts w:ascii="Times New Roman" w:eastAsia="方正姚体" w:hAnsi="Times New Roman" w:cs="Times New Roman"/>
        <w:sz w:val="18"/>
        <w:szCs w:val="18"/>
      </w:rPr>
      <w:t>（</w:t>
    </w:r>
    <w:r w:rsidRPr="003D05D4">
      <w:rPr>
        <w:rFonts w:ascii="Times New Roman" w:eastAsia="方正姚体" w:hAnsi="Times New Roman" w:cs="Times New Roman"/>
        <w:sz w:val="18"/>
        <w:szCs w:val="18"/>
      </w:rPr>
      <w:t>201902</w:t>
    </w:r>
    <w:r>
      <w:rPr>
        <w:rFonts w:ascii="Times New Roman" w:eastAsia="方正姚体" w:hAnsi="Times New Roman" w:cs="Times New Roman"/>
        <w:sz w:val="18"/>
        <w:szCs w:val="18"/>
      </w:rPr>
      <w:t>2</w:t>
    </w:r>
    <w:r w:rsidR="0041366C">
      <w:rPr>
        <w:rFonts w:ascii="Times New Roman" w:eastAsia="方正姚体" w:hAnsi="Times New Roman" w:cs="Times New Roman"/>
        <w:sz w:val="18"/>
        <w:szCs w:val="18"/>
      </w:rPr>
      <w:t>8</w:t>
    </w:r>
    <w:r w:rsidRPr="003D05D4">
      <w:rPr>
        <w:rFonts w:ascii="Times New Roman" w:eastAsia="方正姚体" w:hAnsi="Times New Roman" w:cs="Times New Roman"/>
        <w:sz w:val="18"/>
        <w:szCs w:val="18"/>
      </w:rPr>
      <w:t>）</w:t>
    </w:r>
  </w:p>
  <w:p w14:paraId="3145CE03" w14:textId="54BC877B" w:rsidR="00950A26" w:rsidRPr="0081010D" w:rsidRDefault="00950A26" w:rsidP="00AF1831">
    <w:pPr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23F"/>
    <w:multiLevelType w:val="hybridMultilevel"/>
    <w:tmpl w:val="EE6C4EAC"/>
    <w:lvl w:ilvl="0" w:tplc="6A78E3B4">
      <w:start w:val="1"/>
      <w:numFmt w:val="bullet"/>
      <w:suff w:val="space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795583F"/>
    <w:multiLevelType w:val="hybridMultilevel"/>
    <w:tmpl w:val="61324AF8"/>
    <w:lvl w:ilvl="0" w:tplc="CDF849DE">
      <w:start w:val="1"/>
      <w:numFmt w:val="bullet"/>
      <w:suff w:val="space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9" w:hanging="420"/>
      </w:pPr>
      <w:rPr>
        <w:rFonts w:ascii="Wingdings" w:hAnsi="Wingdings" w:hint="default"/>
      </w:rPr>
    </w:lvl>
  </w:abstractNum>
  <w:abstractNum w:abstractNumId="2" w15:restartNumberingAfterBreak="0">
    <w:nsid w:val="233A242A"/>
    <w:multiLevelType w:val="hybridMultilevel"/>
    <w:tmpl w:val="4A1CA3A8"/>
    <w:lvl w:ilvl="0" w:tplc="5CD001FA">
      <w:start w:val="1"/>
      <w:numFmt w:val="bullet"/>
      <w:suff w:val="space"/>
      <w:lvlText w:val="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3904A7"/>
    <w:multiLevelType w:val="hybridMultilevel"/>
    <w:tmpl w:val="A07E87AE"/>
    <w:lvl w:ilvl="0" w:tplc="A0904F68">
      <w:start w:val="1"/>
      <w:numFmt w:val="bullet"/>
      <w:suff w:val="space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E0812F4"/>
    <w:multiLevelType w:val="hybridMultilevel"/>
    <w:tmpl w:val="C5003374"/>
    <w:lvl w:ilvl="0" w:tplc="3F5067A8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0CA7E90"/>
    <w:multiLevelType w:val="hybridMultilevel"/>
    <w:tmpl w:val="4AEEFF8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B6F572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25D2261"/>
    <w:multiLevelType w:val="hybridMultilevel"/>
    <w:tmpl w:val="BA3649E8"/>
    <w:lvl w:ilvl="0" w:tplc="9A46EA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  <w:b/>
        <w:color w:val="8C130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3B81F30"/>
    <w:multiLevelType w:val="hybridMultilevel"/>
    <w:tmpl w:val="208E4B0E"/>
    <w:lvl w:ilvl="0" w:tplc="BF64F524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45F911FD"/>
    <w:multiLevelType w:val="hybridMultilevel"/>
    <w:tmpl w:val="712646C4"/>
    <w:lvl w:ilvl="0" w:tplc="44001E02">
      <w:start w:val="1"/>
      <w:numFmt w:val="bullet"/>
      <w:suff w:val="space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1DD0C55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74C31B18"/>
    <w:multiLevelType w:val="hybridMultilevel"/>
    <w:tmpl w:val="2BBC3FC0"/>
    <w:lvl w:ilvl="0" w:tplc="6B341DEC">
      <w:start w:val="1"/>
      <w:numFmt w:val="chineseCountingThousand"/>
      <w:suff w:val="space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A8"/>
    <w:rsid w:val="000019EC"/>
    <w:rsid w:val="00004D14"/>
    <w:rsid w:val="0000668D"/>
    <w:rsid w:val="00021FF5"/>
    <w:rsid w:val="00031856"/>
    <w:rsid w:val="000428D3"/>
    <w:rsid w:val="00047A7A"/>
    <w:rsid w:val="00080A16"/>
    <w:rsid w:val="00094D69"/>
    <w:rsid w:val="00097350"/>
    <w:rsid w:val="000A144B"/>
    <w:rsid w:val="000D1B7E"/>
    <w:rsid w:val="000D2EF1"/>
    <w:rsid w:val="000E3E82"/>
    <w:rsid w:val="00111F4F"/>
    <w:rsid w:val="001144A3"/>
    <w:rsid w:val="001473F4"/>
    <w:rsid w:val="00192B7C"/>
    <w:rsid w:val="00197E13"/>
    <w:rsid w:val="001C76FA"/>
    <w:rsid w:val="001C7FEB"/>
    <w:rsid w:val="001D2801"/>
    <w:rsid w:val="001D72C5"/>
    <w:rsid w:val="001F2B9A"/>
    <w:rsid w:val="002043A2"/>
    <w:rsid w:val="00214A92"/>
    <w:rsid w:val="00231D6A"/>
    <w:rsid w:val="002939DE"/>
    <w:rsid w:val="00295D70"/>
    <w:rsid w:val="002979E2"/>
    <w:rsid w:val="002B135C"/>
    <w:rsid w:val="00303AC4"/>
    <w:rsid w:val="00304B22"/>
    <w:rsid w:val="00320792"/>
    <w:rsid w:val="00332522"/>
    <w:rsid w:val="00352721"/>
    <w:rsid w:val="00363323"/>
    <w:rsid w:val="003B1F5F"/>
    <w:rsid w:val="003D05D4"/>
    <w:rsid w:val="003D2022"/>
    <w:rsid w:val="003D6CE6"/>
    <w:rsid w:val="003E1060"/>
    <w:rsid w:val="003F2018"/>
    <w:rsid w:val="0041366C"/>
    <w:rsid w:val="00434B8F"/>
    <w:rsid w:val="004417B5"/>
    <w:rsid w:val="00444CA8"/>
    <w:rsid w:val="00453891"/>
    <w:rsid w:val="00475C41"/>
    <w:rsid w:val="0049437B"/>
    <w:rsid w:val="004B4F89"/>
    <w:rsid w:val="004C0532"/>
    <w:rsid w:val="004E18DC"/>
    <w:rsid w:val="004E3E7C"/>
    <w:rsid w:val="004F1216"/>
    <w:rsid w:val="005118AE"/>
    <w:rsid w:val="00517C00"/>
    <w:rsid w:val="00520A30"/>
    <w:rsid w:val="00550F61"/>
    <w:rsid w:val="005820D4"/>
    <w:rsid w:val="00582D09"/>
    <w:rsid w:val="005A7484"/>
    <w:rsid w:val="005B50D4"/>
    <w:rsid w:val="005D1B09"/>
    <w:rsid w:val="005F4109"/>
    <w:rsid w:val="00613585"/>
    <w:rsid w:val="00613A3D"/>
    <w:rsid w:val="006168DE"/>
    <w:rsid w:val="00670798"/>
    <w:rsid w:val="00674394"/>
    <w:rsid w:val="0069786F"/>
    <w:rsid w:val="006A6864"/>
    <w:rsid w:val="006A7A6E"/>
    <w:rsid w:val="006B30D2"/>
    <w:rsid w:val="006C7E3D"/>
    <w:rsid w:val="006D6E89"/>
    <w:rsid w:val="006E542F"/>
    <w:rsid w:val="006E6824"/>
    <w:rsid w:val="006F1943"/>
    <w:rsid w:val="006F289E"/>
    <w:rsid w:val="00723486"/>
    <w:rsid w:val="00763564"/>
    <w:rsid w:val="00786B04"/>
    <w:rsid w:val="007C464A"/>
    <w:rsid w:val="007F542E"/>
    <w:rsid w:val="008003EA"/>
    <w:rsid w:val="0081010D"/>
    <w:rsid w:val="00831BDE"/>
    <w:rsid w:val="00835000"/>
    <w:rsid w:val="008458FA"/>
    <w:rsid w:val="00850C80"/>
    <w:rsid w:val="00877D78"/>
    <w:rsid w:val="008960AC"/>
    <w:rsid w:val="008B2FEE"/>
    <w:rsid w:val="008F0115"/>
    <w:rsid w:val="008F4575"/>
    <w:rsid w:val="009072B8"/>
    <w:rsid w:val="00910A1C"/>
    <w:rsid w:val="00914404"/>
    <w:rsid w:val="00915002"/>
    <w:rsid w:val="00943EC1"/>
    <w:rsid w:val="00950A26"/>
    <w:rsid w:val="00951577"/>
    <w:rsid w:val="0097240D"/>
    <w:rsid w:val="009B7119"/>
    <w:rsid w:val="00A03CA7"/>
    <w:rsid w:val="00A27A93"/>
    <w:rsid w:val="00A3059D"/>
    <w:rsid w:val="00A42863"/>
    <w:rsid w:val="00A460F5"/>
    <w:rsid w:val="00A63A63"/>
    <w:rsid w:val="00A77EBE"/>
    <w:rsid w:val="00A92EDE"/>
    <w:rsid w:val="00AD54A8"/>
    <w:rsid w:val="00AE5E74"/>
    <w:rsid w:val="00AF1513"/>
    <w:rsid w:val="00AF1831"/>
    <w:rsid w:val="00AF18EF"/>
    <w:rsid w:val="00B05F01"/>
    <w:rsid w:val="00B23266"/>
    <w:rsid w:val="00B46237"/>
    <w:rsid w:val="00B67551"/>
    <w:rsid w:val="00B763FD"/>
    <w:rsid w:val="00B9585E"/>
    <w:rsid w:val="00BB1B0E"/>
    <w:rsid w:val="00BC6839"/>
    <w:rsid w:val="00BE0327"/>
    <w:rsid w:val="00C1313F"/>
    <w:rsid w:val="00C4242D"/>
    <w:rsid w:val="00C46A00"/>
    <w:rsid w:val="00C605F1"/>
    <w:rsid w:val="00CB4433"/>
    <w:rsid w:val="00CD0BB2"/>
    <w:rsid w:val="00CD4B8A"/>
    <w:rsid w:val="00CE4D83"/>
    <w:rsid w:val="00D031BA"/>
    <w:rsid w:val="00D36197"/>
    <w:rsid w:val="00D40520"/>
    <w:rsid w:val="00D54332"/>
    <w:rsid w:val="00D5597F"/>
    <w:rsid w:val="00D708B6"/>
    <w:rsid w:val="00D83E04"/>
    <w:rsid w:val="00D91767"/>
    <w:rsid w:val="00D91EE6"/>
    <w:rsid w:val="00DA761D"/>
    <w:rsid w:val="00DB0158"/>
    <w:rsid w:val="00DC39A7"/>
    <w:rsid w:val="00DD1548"/>
    <w:rsid w:val="00DE5CC0"/>
    <w:rsid w:val="00DF237A"/>
    <w:rsid w:val="00DF433B"/>
    <w:rsid w:val="00E04442"/>
    <w:rsid w:val="00E21C59"/>
    <w:rsid w:val="00E260FC"/>
    <w:rsid w:val="00E3484B"/>
    <w:rsid w:val="00E67132"/>
    <w:rsid w:val="00E67408"/>
    <w:rsid w:val="00E77C5B"/>
    <w:rsid w:val="00E91745"/>
    <w:rsid w:val="00EC334C"/>
    <w:rsid w:val="00EE4FB0"/>
    <w:rsid w:val="00EF712B"/>
    <w:rsid w:val="00F01982"/>
    <w:rsid w:val="00F1177E"/>
    <w:rsid w:val="00F224AD"/>
    <w:rsid w:val="00F36060"/>
    <w:rsid w:val="00F6495E"/>
    <w:rsid w:val="00F70FED"/>
    <w:rsid w:val="00F94208"/>
    <w:rsid w:val="00FE515A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467E4"/>
  <w15:chartTrackingRefBased/>
  <w15:docId w15:val="{28F2D391-F06B-4573-9591-CC716B26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3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A8"/>
    <w:pPr>
      <w:ind w:firstLineChars="200" w:firstLine="420"/>
    </w:pPr>
  </w:style>
  <w:style w:type="table" w:styleId="a4">
    <w:name w:val="Table Grid"/>
    <w:basedOn w:val="a1"/>
    <w:qFormat/>
    <w:rsid w:val="00AD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D05D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D0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D05D4"/>
    <w:rPr>
      <w:sz w:val="18"/>
      <w:szCs w:val="18"/>
    </w:rPr>
  </w:style>
  <w:style w:type="character" w:styleId="a9">
    <w:name w:val="Hyperlink"/>
    <w:basedOn w:val="a0"/>
    <w:uiPriority w:val="99"/>
    <w:unhideWhenUsed/>
    <w:rsid w:val="006A7A6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D5433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91EE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91EE6"/>
  </w:style>
  <w:style w:type="paragraph" w:customStyle="1" w:styleId="11">
    <w:name w:val="列出段落1"/>
    <w:basedOn w:val="a"/>
    <w:qFormat/>
    <w:rsid w:val="00DD1548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">
    <w:name w:val="列出段落2"/>
    <w:basedOn w:val="a"/>
    <w:uiPriority w:val="99"/>
    <w:qFormat/>
    <w:rsid w:val="006C7E3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12">
    <w:name w:val="未处理的提及1"/>
    <w:basedOn w:val="a0"/>
    <w:uiPriority w:val="99"/>
    <w:semiHidden/>
    <w:unhideWhenUsed/>
    <w:rsid w:val="006C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pply.xf-world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339B-566E-42C9-BE89-3B92A816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玲 曹</cp:lastModifiedBy>
  <cp:revision>3</cp:revision>
  <cp:lastPrinted>2019-02-13T03:33:00Z</cp:lastPrinted>
  <dcterms:created xsi:type="dcterms:W3CDTF">2019-03-11T08:18:00Z</dcterms:created>
  <dcterms:modified xsi:type="dcterms:W3CDTF">2019-03-11T08:19:00Z</dcterms:modified>
</cp:coreProperties>
</file>